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552"/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1621"/>
      </w:tblGrid>
      <w:tr w:rsidR="00E618C9" w:rsidRPr="00E618C9" w14:paraId="268918D6" w14:textId="77777777" w:rsidTr="00E618C9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125660" w14:textId="77777777" w:rsidR="00E618C9" w:rsidRPr="00E618C9" w:rsidRDefault="00E618C9" w:rsidP="00E618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4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8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11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14</w:t>
            </w:r>
          </w:p>
        </w:tc>
        <w:tc>
          <w:tcPr>
            <w:tcW w:w="1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88509B" w14:textId="77777777" w:rsidR="00E618C9" w:rsidRPr="00E618C9" w:rsidRDefault="00E618C9" w:rsidP="00E618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t>Solo et pensoso i più deserti campi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vo mesurando a passi tardi et lenti,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gli occhi porto per fuggire intenti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vestigio human l’arena stampi.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Altro schermo non trovo che mi scampi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dal manifesto accorger de le genti,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perché negli atti d’alegrezza spenti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di fuor si legge com’io dentro avampi: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sì ch’io mi credo omai che monti et piagge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fiumi et selve sappian di che tempre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sia la mia vita, ch’è celata altrui.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Ma pur sì aspre vie né sì selvagge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cercar non so ch’Amor non venga sempre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ragionando con meco, et io co·llui.</w:t>
            </w:r>
          </w:p>
        </w:tc>
      </w:tr>
    </w:tbl>
    <w:p w14:paraId="5D223156" w14:textId="69AB75D3" w:rsidR="00E618C9" w:rsidRDefault="00E618C9" w:rsidP="00E618C9">
      <w:pPr>
        <w:pStyle w:val="Nadpis2"/>
        <w:shd w:val="clear" w:color="auto" w:fill="FFFFFF"/>
        <w:spacing w:before="0" w:line="435" w:lineRule="atLeast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>«Solo et pensoso»</w:t>
      </w:r>
      <w:r w:rsidR="002B24DA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>(</w:t>
      </w: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>Canzoniere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>, 35)</w:t>
      </w:r>
      <w:r w:rsidRPr="00DD5D17">
        <w:rPr>
          <w:rFonts w:ascii="Times New Roman" w:hAnsi="Times New Roman" w:cs="Times New Roman"/>
          <w:b/>
          <w:bCs/>
          <w:color w:val="2A2A2A"/>
          <w:sz w:val="24"/>
          <w:szCs w:val="24"/>
        </w:rPr>
        <w:br/>
      </w:r>
    </w:p>
    <w:p w14:paraId="29131C08" w14:textId="77777777" w:rsidR="00DD5D17" w:rsidRPr="00DD5D17" w:rsidRDefault="00DD5D17" w:rsidP="00DD5D17"/>
    <w:p w14:paraId="572DD9AE" w14:textId="4467BDA8" w:rsidR="00E618C9" w:rsidRPr="00DD5D17" w:rsidRDefault="00E618C9" w:rsidP="00E618C9">
      <w:pPr>
        <w:pStyle w:val="Nadpis2"/>
        <w:shd w:val="clear" w:color="auto" w:fill="FFFFFF"/>
        <w:spacing w:before="0" w:line="435" w:lineRule="atLeast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>«Chiare, fresche et dolci acque»</w:t>
      </w:r>
      <w:r w:rsidR="00DD5D17"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>(</w:t>
      </w: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>Canzoniere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>, 126)</w:t>
      </w:r>
    </w:p>
    <w:p w14:paraId="4B16E039" w14:textId="0CF41D3D" w:rsidR="00935011" w:rsidRPr="00DD5D17" w:rsidRDefault="00935011" w:rsidP="00E618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1651"/>
      </w:tblGrid>
      <w:tr w:rsidR="00E618C9" w:rsidRPr="00E618C9" w14:paraId="3213C885" w14:textId="77777777" w:rsidTr="00E618C9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D36A9" w14:textId="77777777" w:rsidR="00E618C9" w:rsidRPr="00E618C9" w:rsidRDefault="00E618C9" w:rsidP="00E618C9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20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25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30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35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40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45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60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65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6CEAD" w14:textId="77777777" w:rsidR="00E618C9" w:rsidRPr="00E618C9" w:rsidRDefault="00E618C9" w:rsidP="00E618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Chiare, fresche et dolci acque,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le belle membra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pose colei che sola a me par donna;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gentil ramo ove piacque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(con sospir’ mi rimembra)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 lei di fare al bel fiancho colonna;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herba et fior’ che la gonna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leggiadra ricoverse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 l’angelico seno;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aere sacro, sereno,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Amor co’ begli occhi il cor m’aperse: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date udïenzia insieme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 le dolenti mie parole extreme.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S’egli è pur mio destino,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’l cielo in ciò s’adopra,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ch’Amor quest’occhi lagrimando chiuda,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qualche gratia il meschino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corpo fra voi ricopra,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torni l’alma al proprio albergo ignuda.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La morte fia men cruda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se questa spene porto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 quel dubbioso passo: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ché lo spirito lasso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non poria mai in più riposato porto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né in più tranquilla fossa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fuggir la carne travagliata et l’ossa.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Tempo verrà anchor forse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ch’a l’usato soggiorno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torni la fera bella et mansüeta,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là ’v’ella mi scorse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nel benedetto giorno,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volga la vista disïosa et lieta,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cercandomi: et, o pieta!,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già terra in fra le pietre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vedendo, Amor l’inspiri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in guisa che sospiri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sì dolcemente che mercé m’impetre,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faccia forza al cielo,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asciugandosi gli occhi col bel velo.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Da’ be’ rami scendea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(dolce ne la memoria)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una pioggia di fior’ sovra ’l suo grembo;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ella si sedea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humile in tanta gloria,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coverta già de l’amoroso nembo.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 fior cadea sul lembo,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 su le treccie bionde,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ch’oro forbito et perle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eran quel dì a vederle;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 si posava in terra, et qual su l’onde;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 con un vago errore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girando parea dir: Qui regna Amore.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Quante volte diss’io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allor pien di spavento: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Costei per fermo nacque in paradiso.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Così carco d’oblio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il divin portamento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’l volto e le parole e ’l dolce riso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m’aveano, et sì diviso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da l’imagine vera,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ch’i’ dicea sospirando: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Qui come venn’io, o quando?;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credendo esser in ciel, non là dov’era.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Da indi in qua mi piace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questa herba sì, ch’altrove non ò pace.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Se tu avessi ornamenti quant’ài voglia,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poresti arditamente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uscir del boscho, et gir in fra la gente.</w:t>
            </w:r>
          </w:p>
        </w:tc>
      </w:tr>
    </w:tbl>
    <w:p w14:paraId="173ABC7F" w14:textId="77777777" w:rsidR="00E618C9" w:rsidRPr="00DD5D17" w:rsidRDefault="00E618C9" w:rsidP="00E618C9">
      <w:pPr>
        <w:rPr>
          <w:rFonts w:ascii="Times New Roman" w:hAnsi="Times New Roman" w:cs="Times New Roman"/>
          <w:sz w:val="24"/>
          <w:szCs w:val="24"/>
        </w:rPr>
      </w:pPr>
    </w:p>
    <w:p w14:paraId="6C54C3C5" w14:textId="77777777" w:rsidR="00E618C9" w:rsidRPr="00DD5D17" w:rsidRDefault="00E618C9" w:rsidP="00E618C9">
      <w:pPr>
        <w:rPr>
          <w:rFonts w:ascii="Times New Roman" w:hAnsi="Times New Roman" w:cs="Times New Roman"/>
          <w:sz w:val="24"/>
          <w:szCs w:val="24"/>
        </w:rPr>
      </w:pPr>
    </w:p>
    <w:p w14:paraId="0E26CE64" w14:textId="066DFB4F" w:rsidR="00DD5D17" w:rsidRPr="00DD5D17" w:rsidRDefault="00DD5D17" w:rsidP="00DD5D17">
      <w:pPr>
        <w:pStyle w:val="Nadpis2"/>
        <w:shd w:val="clear" w:color="auto" w:fill="FFFFFF"/>
        <w:spacing w:before="0" w:line="435" w:lineRule="atLeast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lastRenderedPageBreak/>
        <w:t>«Di pensier inpensier, di monte in monte»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(</w:t>
      </w:r>
      <w:r w:rsidRPr="00DD5D17">
        <w:rPr>
          <w:rStyle w:val="Zdraznn"/>
          <w:rFonts w:ascii="Times New Roman" w:hAnsi="Times New Roman" w:cs="Times New Roman"/>
          <w:b/>
          <w:bCs/>
          <w:color w:val="2A2A2A"/>
          <w:sz w:val="28"/>
          <w:szCs w:val="28"/>
        </w:rPr>
        <w:t>Canzoniere</w:t>
      </w:r>
      <w:r w:rsidRPr="00DD5D17">
        <w:rPr>
          <w:rFonts w:ascii="Times New Roman" w:hAnsi="Times New Roman" w:cs="Times New Roman"/>
          <w:b/>
          <w:bCs/>
          <w:color w:val="2A2A2A"/>
          <w:sz w:val="28"/>
          <w:szCs w:val="28"/>
        </w:rPr>
        <w:t>, 129)</w:t>
      </w:r>
    </w:p>
    <w:p w14:paraId="65D0E67D" w14:textId="77777777" w:rsidR="00E618C9" w:rsidRPr="00DD5D17" w:rsidRDefault="00E618C9" w:rsidP="00E618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1651"/>
      </w:tblGrid>
      <w:tr w:rsidR="00E618C9" w:rsidRPr="00E618C9" w14:paraId="50719DBC" w14:textId="77777777" w:rsidTr="00E618C9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0B04F" w14:textId="77777777" w:rsidR="00E618C9" w:rsidRPr="00E618C9" w:rsidRDefault="00E618C9" w:rsidP="00E618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15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20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25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30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35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40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45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55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60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65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70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48A1BC" w14:textId="77777777" w:rsidR="00E618C9" w:rsidRPr="00E618C9" w:rsidRDefault="00E618C9" w:rsidP="00E618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Di pensier in pensier, di monte in monte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mi guida Amor, ch’ogni segnato calle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provo contrario a la tranquilla vita.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Se ’n solitaria piaggia, rivo, o fonte,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se ’nfra duo poggi siede ombrosa valle,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ivi s’acqueta l’alma sbigottita;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come Amor l’envita,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or ride, or piange, or teme, or s’assecura;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’l volto che lei segue ov’ella il mena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si turba et rasserena,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in un esser picciol tempo dura;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onde a la vista huom di tal vita experto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diria: Questo arde, et di suo stato è incerto.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Per alti monti et per selve aspre trovo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qualche riposo: ogni habitato loco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è nemico mortal degli occhi miei.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 ciascun passo nasce un penser novo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de la mia donna, che sovente in gioco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gira ’l tormento ch’i’ porto per lei;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a pena vorrei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cangiar questo mio viver dolce amaro,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ch’i’ dico: Forse anchor ti serva Amore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ad un tempo migliore;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forse, a te stesso vile, altrui se’ caro.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in questa trapasso sospirando: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Or porrebbe esser vero? or come? or quando?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porge ombra un pino alto od un colle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talor m’arresto, e pur nel primo sasso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disegno co la mente il suo bel viso.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Poi ch’a me torno, trovo il petto molle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de la pietate; et alor dico: Ahi, lasso,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dove se’ giunto! ed onde se’ diviso!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Ma mentre tener fiso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posso al primo pensier la mente vaga,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mirar lei, ed oblïar me stesso,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sento Amor sí da presso,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che del suo proprio error l’alma s’appaga: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in tante parti et sì bella la veggio,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che se l’error durasse, altro non cheggio.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I’ l’ò piú volte (or chi fia che mi ’l creda?)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ne l’acqua chiara et sopra l’erba verde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veduto viva, et nel tronchon d’un faggio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 ’n bianca nube, sí fatta che Leda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avria ben detto che sua figlia perde,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come stella che ’l sol copre col raggio;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quanto in piú selvaggio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loco mi trovo e ’n piú deserto lido,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tanto piú bella il mio pensier l’adombra.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Poi quando il vero sgombra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quel dolce error, pur lí medesmo assido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me freddo, pietra morta in pietra viva,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in guisa d’uom che pensi et pianga et scriva.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d’altra montagna ombra non tocchi,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verso ’l maggiore e ’l piú expedito giogo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tirar mi suol un desiderio intenso;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indi i miei danni a misurar con gli occhi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comincio, e ’ntanto lagrimando sfogo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di dolorosa nebbia il cor condenso,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alor ch’i’ miro et penso,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quanta aria dal bel viso mi diparte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che sempre m’è sí presso et sí lontano.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Poscia fra me pian piano: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Che sai tu, lasso? forse in quella parte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or di tua lontananza si sospira.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Et in questo penser l’alma respira.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Canzone, oltra quell’alpe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là dove il ciel è piú sereno et lieto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mi rivedrai sovr’un ruscel corrente,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ove l’aura si sente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d’un fresco et odorifero laureto.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Ivi è ’l mio cor, et quella che ’l m’invola;</w:t>
            </w:r>
            <w:r w:rsidRPr="00E618C9">
              <w:rPr>
                <w:rFonts w:ascii="Times New Roman" w:eastAsia="Times New Roman" w:hAnsi="Times New Roman" w:cs="Times New Roman"/>
                <w:color w:val="3F3F3F"/>
                <w:kern w:val="0"/>
                <w:sz w:val="24"/>
                <w:szCs w:val="24"/>
                <w:lang w:eastAsia="cs-CZ"/>
                <w14:ligatures w14:val="none"/>
              </w:rPr>
              <w:br/>
              <w:t>qui veder pôi l’imagine mia sola.</w:t>
            </w:r>
          </w:p>
        </w:tc>
      </w:tr>
    </w:tbl>
    <w:p w14:paraId="0D2DD104" w14:textId="3035864E" w:rsidR="00DD5D17" w:rsidRPr="00DD5D17" w:rsidRDefault="00DD5D17" w:rsidP="00E618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D1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lastRenderedPageBreak/>
        <w:t xml:space="preserve"> (189)</w:t>
      </w:r>
    </w:p>
    <w:p w14:paraId="1A67D0B0" w14:textId="0E8AC213" w:rsidR="00E618C9" w:rsidRPr="00DD5D17" w:rsidRDefault="00DD5D17" w:rsidP="00E618C9">
      <w:pPr>
        <w:rPr>
          <w:rFonts w:ascii="Times New Roman" w:hAnsi="Times New Roman" w:cs="Times New Roman"/>
          <w:sz w:val="24"/>
          <w:szCs w:val="24"/>
        </w:rPr>
      </w:pPr>
      <w:r w:rsidRPr="00DD5D1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Pa</w:t>
      </w:r>
      <w:r w:rsidR="00E618C9" w:rsidRPr="00DD5D1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ssa la nave mia colma d’oblio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 aspro mare, a mezza notte il verno,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enfra Scilla et Caribdi; et al governo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siede ’l signore, anzi ’l nimico mio.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 ciascun remo un penser pronto et rio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che la tempesta e ’l fin par ch’abbi a scherno;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 vela rompe un vento humido eterno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 sospir’, di speranze, et di desio.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Pioggia di lagrimar, nebbia di sdegni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bagna et rallenta le già stanche sarte,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che son d’error con ignorantia attorto.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Celansi i duo mei dolci usati segni;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morta fra l’onde è la ragion et l’arte,</w:t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</w:rPr>
        <w:br/>
      </w:r>
      <w:r w:rsidR="00E618C9" w:rsidRPr="00DD5D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tal ch’incomincio a desperar del porto.</w:t>
      </w:r>
    </w:p>
    <w:sectPr w:rsidR="00E618C9" w:rsidRPr="00DD5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6C2A" w14:textId="77777777" w:rsidR="00482FF7" w:rsidRDefault="00482FF7" w:rsidP="002B24DA">
      <w:pPr>
        <w:spacing w:after="0" w:line="240" w:lineRule="auto"/>
      </w:pPr>
      <w:r>
        <w:separator/>
      </w:r>
    </w:p>
  </w:endnote>
  <w:endnote w:type="continuationSeparator" w:id="0">
    <w:p w14:paraId="735F8C67" w14:textId="77777777" w:rsidR="00482FF7" w:rsidRDefault="00482FF7" w:rsidP="002B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765496"/>
      <w:docPartObj>
        <w:docPartGallery w:val="Page Numbers (Bottom of Page)"/>
        <w:docPartUnique/>
      </w:docPartObj>
    </w:sdtPr>
    <w:sdtContent>
      <w:p w14:paraId="61B39FD5" w14:textId="1F08E669" w:rsidR="002B24DA" w:rsidRDefault="002B24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53C58" w14:textId="77777777" w:rsidR="002B24DA" w:rsidRDefault="002B24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F488" w14:textId="77777777" w:rsidR="00482FF7" w:rsidRDefault="00482FF7" w:rsidP="002B24DA">
      <w:pPr>
        <w:spacing w:after="0" w:line="240" w:lineRule="auto"/>
      </w:pPr>
      <w:r>
        <w:separator/>
      </w:r>
    </w:p>
  </w:footnote>
  <w:footnote w:type="continuationSeparator" w:id="0">
    <w:p w14:paraId="589A721A" w14:textId="77777777" w:rsidR="00482FF7" w:rsidRDefault="00482FF7" w:rsidP="002B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DB7"/>
    <w:multiLevelType w:val="multilevel"/>
    <w:tmpl w:val="CE4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9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6D"/>
    <w:rsid w:val="002B24DA"/>
    <w:rsid w:val="002F7ECF"/>
    <w:rsid w:val="00353908"/>
    <w:rsid w:val="00482FF7"/>
    <w:rsid w:val="00846AFE"/>
    <w:rsid w:val="00935011"/>
    <w:rsid w:val="00A4176D"/>
    <w:rsid w:val="00AA0E19"/>
    <w:rsid w:val="00AE18C8"/>
    <w:rsid w:val="00B65B0A"/>
    <w:rsid w:val="00DD5D17"/>
    <w:rsid w:val="00E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DE3"/>
  <w15:chartTrackingRefBased/>
  <w15:docId w15:val="{6D2FC53F-18E7-4BE9-896E-A3A7F8DC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5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8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mw-page-title-main">
    <w:name w:val="mw-page-title-main"/>
    <w:basedOn w:val="Standardnpsmoodstavce"/>
    <w:rsid w:val="00E618C9"/>
  </w:style>
  <w:style w:type="character" w:customStyle="1" w:styleId="Nadpis2Char">
    <w:name w:val="Nadpis 2 Char"/>
    <w:basedOn w:val="Standardnpsmoodstavce"/>
    <w:link w:val="Nadpis2"/>
    <w:uiPriority w:val="9"/>
    <w:semiHidden/>
    <w:rsid w:val="00E61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E618C9"/>
    <w:rPr>
      <w:i/>
      <w:iCs/>
    </w:rPr>
  </w:style>
  <w:style w:type="character" w:customStyle="1" w:styleId="numeroriga">
    <w:name w:val="numeroriga"/>
    <w:basedOn w:val="Standardnpsmoodstavce"/>
    <w:rsid w:val="00E618C9"/>
  </w:style>
  <w:style w:type="character" w:customStyle="1" w:styleId="Nadpis3Char">
    <w:name w:val="Nadpis 3 Char"/>
    <w:basedOn w:val="Standardnpsmoodstavce"/>
    <w:link w:val="Nadpis3"/>
    <w:uiPriority w:val="9"/>
    <w:semiHidden/>
    <w:rsid w:val="00DD5D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B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4DA"/>
  </w:style>
  <w:style w:type="paragraph" w:styleId="Zpat">
    <w:name w:val="footer"/>
    <w:basedOn w:val="Normln"/>
    <w:link w:val="ZpatChar"/>
    <w:uiPriority w:val="99"/>
    <w:unhideWhenUsed/>
    <w:rsid w:val="002B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Žáčková</dc:creator>
  <cp:keywords/>
  <dc:description/>
  <cp:lastModifiedBy>Magdalena Žáčková</cp:lastModifiedBy>
  <cp:revision>4</cp:revision>
  <dcterms:created xsi:type="dcterms:W3CDTF">2024-03-15T09:48:00Z</dcterms:created>
  <dcterms:modified xsi:type="dcterms:W3CDTF">2024-03-15T10:21:00Z</dcterms:modified>
</cp:coreProperties>
</file>