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545A" w14:textId="63024AF3" w:rsidR="00FE324D" w:rsidRPr="00FE324D" w:rsidRDefault="00FE324D" w:rsidP="00FE324D">
      <w:pPr>
        <w:shd w:val="clear" w:color="auto" w:fill="FFFFFF"/>
        <w:spacing w:after="0" w:line="435" w:lineRule="atLeast"/>
        <w:outlineLvl w:val="1"/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:lang w:eastAsia="cs-CZ"/>
          <w14:ligatures w14:val="none"/>
        </w:rPr>
      </w:pPr>
      <w:proofErr w:type="gramStart"/>
      <w:r w:rsidRPr="00FE324D">
        <w:rPr>
          <w:rFonts w:ascii="Times New Roman" w:eastAsia="Times New Roman" w:hAnsi="Times New Roman" w:cs="Times New Roman"/>
          <w:b/>
          <w:bCs/>
          <w:i/>
          <w:iCs/>
          <w:color w:val="2A2A2A"/>
          <w:kern w:val="0"/>
          <w:sz w:val="24"/>
          <w:szCs w:val="24"/>
          <w:lang w:eastAsia="cs-CZ"/>
          <w14:ligatures w14:val="none"/>
        </w:rPr>
        <w:t>«Era</w:t>
      </w:r>
      <w:proofErr w:type="gramEnd"/>
      <w:r w:rsidRPr="00FE324D">
        <w:rPr>
          <w:rFonts w:ascii="Times New Roman" w:eastAsia="Times New Roman" w:hAnsi="Times New Roman" w:cs="Times New Roman"/>
          <w:b/>
          <w:bCs/>
          <w:i/>
          <w:iCs/>
          <w:color w:val="2A2A2A"/>
          <w:kern w:val="0"/>
          <w:sz w:val="24"/>
          <w:szCs w:val="24"/>
          <w:lang w:eastAsia="cs-CZ"/>
          <w14:ligatures w14:val="none"/>
        </w:rPr>
        <w:t xml:space="preserve"> il giorno ch'al sol si scoloraro»</w:t>
      </w:r>
      <w:r w:rsidRPr="00FE324D"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:lang w:eastAsia="cs-CZ"/>
          <w14:ligatures w14:val="none"/>
        </w:rPr>
        <w:br/>
        <w:t>(</w:t>
      </w:r>
      <w:r w:rsidRPr="00FE324D">
        <w:rPr>
          <w:rFonts w:ascii="Times New Roman" w:eastAsia="Times New Roman" w:hAnsi="Times New Roman" w:cs="Times New Roman"/>
          <w:b/>
          <w:bCs/>
          <w:i/>
          <w:iCs/>
          <w:color w:val="2A2A2A"/>
          <w:kern w:val="0"/>
          <w:sz w:val="24"/>
          <w:szCs w:val="24"/>
          <w:lang w:eastAsia="cs-CZ"/>
          <w14:ligatures w14:val="none"/>
        </w:rPr>
        <w:t>Canzoniere</w:t>
      </w:r>
      <w:r w:rsidRPr="00FE324D"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:lang w:eastAsia="cs-CZ"/>
          <w14:ligatures w14:val="none"/>
        </w:rPr>
        <w:t>, 3</w:t>
      </w:r>
      <w:r w:rsidRPr="00FE324D"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:lang w:eastAsia="cs-CZ"/>
          <w14:ligatures w14:val="none"/>
        </w:rPr>
        <w:t>)</w:t>
      </w:r>
    </w:p>
    <w:p w14:paraId="11477D42" w14:textId="77777777" w:rsidR="00FE324D" w:rsidRPr="00FE324D" w:rsidRDefault="00FE324D">
      <w:pPr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</w:p>
    <w:p w14:paraId="0D66A847" w14:textId="5DA80152" w:rsidR="00935011" w:rsidRDefault="00FE324D">
      <w:pPr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Era il giorno ch’al sol si scoloraro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per la pietà del suo factore i rai,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quando i’ fui preso, et non me ne guardai,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ché i be’ vostr’occhi, donna, mi legaro.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Tempo non mi parea da far riparo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contra colpi d’Amor: però m’andai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secur, senza sospetto; onde i miei guai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nel commune dolor s’incominciaro.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Trovommi Amor del tutto disarmato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et aperta la via per gli occhi al core,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che di lagrime son fatti uscio et varco: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però, al mio parer, non li fu honore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ferir me de saetta in quello stato,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a voi armata non mostrar pur l’arco.</w:t>
      </w:r>
    </w:p>
    <w:p w14:paraId="0B8B5093" w14:textId="77777777" w:rsidR="00FE324D" w:rsidRDefault="00FE324D">
      <w:pPr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</w:p>
    <w:p w14:paraId="7AC71F20" w14:textId="77777777" w:rsidR="00FE324D" w:rsidRPr="00FE324D" w:rsidRDefault="00FE324D">
      <w:pPr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</w:p>
    <w:p w14:paraId="24E47096" w14:textId="77777777" w:rsidR="00FE324D" w:rsidRPr="00FE324D" w:rsidRDefault="00FE324D" w:rsidP="00FE324D">
      <w:pPr>
        <w:pStyle w:val="Nadpis2"/>
        <w:shd w:val="clear" w:color="auto" w:fill="FFFFFF"/>
        <w:spacing w:before="0" w:beforeAutospacing="0" w:after="0" w:afterAutospacing="0" w:line="435" w:lineRule="atLeast"/>
        <w:rPr>
          <w:color w:val="2A2A2A"/>
          <w:sz w:val="24"/>
          <w:szCs w:val="24"/>
        </w:rPr>
      </w:pPr>
      <w:proofErr w:type="gramStart"/>
      <w:r w:rsidRPr="00FE324D">
        <w:rPr>
          <w:rStyle w:val="Zdraznn"/>
          <w:color w:val="2A2A2A"/>
          <w:sz w:val="24"/>
          <w:szCs w:val="24"/>
        </w:rPr>
        <w:t>«Erano</w:t>
      </w:r>
      <w:proofErr w:type="gramEnd"/>
      <w:r w:rsidRPr="00FE324D">
        <w:rPr>
          <w:rStyle w:val="Zdraznn"/>
          <w:color w:val="2A2A2A"/>
          <w:sz w:val="24"/>
          <w:szCs w:val="24"/>
        </w:rPr>
        <w:t xml:space="preserve"> i capei d'oro a l'aura sparsi»</w:t>
      </w:r>
      <w:r w:rsidRPr="00FE324D">
        <w:rPr>
          <w:color w:val="2A2A2A"/>
          <w:sz w:val="24"/>
          <w:szCs w:val="24"/>
        </w:rPr>
        <w:br/>
        <w:t>(</w:t>
      </w:r>
      <w:r w:rsidRPr="00FE324D">
        <w:rPr>
          <w:rStyle w:val="Zdraznn"/>
          <w:color w:val="2A2A2A"/>
          <w:sz w:val="24"/>
          <w:szCs w:val="24"/>
        </w:rPr>
        <w:t>Canzoniere</w:t>
      </w:r>
      <w:r w:rsidRPr="00FE324D">
        <w:rPr>
          <w:color w:val="2A2A2A"/>
          <w:sz w:val="24"/>
          <w:szCs w:val="24"/>
        </w:rPr>
        <w:t>, 90)</w:t>
      </w:r>
    </w:p>
    <w:p w14:paraId="04289C9D" w14:textId="77777777" w:rsidR="00FE324D" w:rsidRPr="00FE324D" w:rsidRDefault="00FE324D">
      <w:pPr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</w:p>
    <w:p w14:paraId="55004DC1" w14:textId="26CC3C0E" w:rsidR="00FE324D" w:rsidRDefault="00FE324D">
      <w:pPr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Erano i capei d’oro a l’aura sparsi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che ’n mille dolci nodi gli avolgea,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e ’l vago lume oltra misura ardea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di quei begli occhi, ch’or ne son sì scarsi;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e ’l viso di pietosi color’ farsi,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non so se vero o falso, mi parea: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i’ che l’esca amorosa al petto avea,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qual meraviglia se di sùbito arsi?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Non era l’andar suo cosa mortale,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ma d’angelica forma; e le parole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sonavan altro, che pur voce humana.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Uno spirto celeste, un vivo sole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fu quel ch’i' vidi: e se non fosse or tale,</w:t>
      </w:r>
      <w:r w:rsidRPr="00FE324D">
        <w:rPr>
          <w:rFonts w:ascii="Times New Roman" w:hAnsi="Times New Roman" w:cs="Times New Roman"/>
          <w:color w:val="3F3F3F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piagha per allentar d’arco non sana.</w:t>
      </w:r>
    </w:p>
    <w:p w14:paraId="3819C00F" w14:textId="2FB1138A" w:rsidR="00FE324D" w:rsidRPr="00FE324D" w:rsidRDefault="00FE324D">
      <w:pPr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</w:pPr>
      <w:proofErr w:type="gramStart"/>
      <w:r w:rsidRPr="00FE324D">
        <w:rPr>
          <w:rStyle w:val="Zdraznn"/>
          <w:rFonts w:ascii="Times New Roman" w:hAnsi="Times New Roman" w:cs="Times New Roman"/>
          <w:b/>
          <w:bCs/>
          <w:i w:val="0"/>
          <w:iCs w:val="0"/>
          <w:color w:val="2A2A2A"/>
          <w:sz w:val="24"/>
          <w:szCs w:val="24"/>
        </w:rPr>
        <w:lastRenderedPageBreak/>
        <w:t>«</w:t>
      </w:r>
      <w:r w:rsidRPr="00FE324D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>In</w:t>
      </w:r>
      <w:proofErr w:type="gramEnd"/>
      <w:r w:rsidRPr="00FE324D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 xml:space="preserve"> qual parte del ciel, in quale idea</w:t>
      </w:r>
      <w:r w:rsidRPr="00FE324D">
        <w:rPr>
          <w:rStyle w:val="Zdraznn"/>
          <w:rFonts w:ascii="Times New Roman" w:hAnsi="Times New Roman" w:cs="Times New Roman"/>
          <w:b/>
          <w:bCs/>
          <w:i w:val="0"/>
          <w:iCs w:val="0"/>
          <w:color w:val="2A2A2A"/>
          <w:sz w:val="24"/>
          <w:szCs w:val="24"/>
        </w:rPr>
        <w:t>»</w:t>
      </w:r>
    </w:p>
    <w:p w14:paraId="7CD254E4" w14:textId="15CC04F7" w:rsidR="00FE324D" w:rsidRPr="00FE324D" w:rsidRDefault="00FE324D" w:rsidP="00FE324D">
      <w:pPr>
        <w:pStyle w:val="Nadpis2"/>
        <w:shd w:val="clear" w:color="auto" w:fill="FFFFFF"/>
        <w:spacing w:before="0" w:beforeAutospacing="0" w:after="0" w:afterAutospacing="0" w:line="435" w:lineRule="atLeast"/>
        <w:rPr>
          <w:color w:val="2A2A2A"/>
          <w:sz w:val="24"/>
          <w:szCs w:val="24"/>
        </w:rPr>
      </w:pPr>
      <w:r w:rsidRPr="00FE324D">
        <w:rPr>
          <w:color w:val="2A2A2A"/>
          <w:sz w:val="24"/>
          <w:szCs w:val="24"/>
        </w:rPr>
        <w:t>(</w:t>
      </w:r>
      <w:r w:rsidRPr="00FE324D">
        <w:rPr>
          <w:rStyle w:val="Zdraznn"/>
          <w:color w:val="2A2A2A"/>
          <w:sz w:val="24"/>
          <w:szCs w:val="24"/>
        </w:rPr>
        <w:t>Canzoniere</w:t>
      </w:r>
      <w:r w:rsidRPr="00FE324D">
        <w:rPr>
          <w:color w:val="2A2A2A"/>
          <w:sz w:val="24"/>
          <w:szCs w:val="24"/>
        </w:rPr>
        <w:t xml:space="preserve">, </w:t>
      </w:r>
      <w:r w:rsidRPr="00FE324D">
        <w:rPr>
          <w:color w:val="2A2A2A"/>
          <w:sz w:val="24"/>
          <w:szCs w:val="24"/>
        </w:rPr>
        <w:t>159</w:t>
      </w:r>
      <w:r w:rsidRPr="00FE324D">
        <w:rPr>
          <w:color w:val="2A2A2A"/>
          <w:sz w:val="24"/>
          <w:szCs w:val="24"/>
        </w:rPr>
        <w:t>)</w:t>
      </w:r>
    </w:p>
    <w:p w14:paraId="53DDEF39" w14:textId="77777777" w:rsidR="00FE324D" w:rsidRPr="00FE324D" w:rsidRDefault="00FE324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BEBE4C4" w14:textId="1A9CCF1B" w:rsidR="00FE324D" w:rsidRDefault="00FE324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E324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 qual parte del ciel, in quale idea</w:t>
      </w:r>
      <w:r w:rsidRPr="00FE324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era l’exempio, onde Natura tolse</w:t>
      </w:r>
      <w:r w:rsidRPr="00FE324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quel bel viso leggiadro, in ch’ella volse</w:t>
      </w:r>
      <w:r w:rsidRPr="00FE324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mostrar qua giú quanto lassú potea?</w:t>
      </w:r>
      <w:r w:rsidRPr="00FE324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Qual nimpha in fonti, in selve mai qual dea,</w:t>
      </w:r>
      <w:r w:rsidRPr="00FE324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chiome d’oro sí fino a l’aura sciolse?</w:t>
      </w:r>
      <w:r w:rsidRPr="00FE324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quando un cor tante in sé vertuti accolse?</w:t>
      </w:r>
      <w:r w:rsidRPr="00FE324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benché la somma è di mia morte rea.</w:t>
      </w:r>
      <w:r w:rsidRPr="00FE324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Per divina bellezza indarno mira,</w:t>
      </w:r>
      <w:r w:rsidRPr="00FE324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FE324D">
        <w:rPr>
          <w:rStyle w:val="numeroriga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1</w:t>
      </w:r>
      <w:r w:rsidRPr="00FE324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chi gli occhi de costei già mai non vide,</w:t>
      </w:r>
      <w:r w:rsidRPr="00FE324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come soavemente ella gli gira;</w:t>
      </w:r>
      <w:r w:rsidRPr="00FE324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non sa come Amor sana, et come ancide,</w:t>
      </w:r>
      <w:r w:rsidRPr="00FE324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chi non sa come dolce ella sospira,</w:t>
      </w:r>
      <w:r w:rsidRPr="00FE324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FE324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et come dolce parla, et dolce ride.</w:t>
      </w:r>
    </w:p>
    <w:p w14:paraId="71458AD4" w14:textId="77777777" w:rsidR="00BC2EA0" w:rsidRDefault="00BC2EA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8E7858F" w14:textId="77777777" w:rsidR="00BC2EA0" w:rsidRDefault="00BC2EA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6CF0D15" w14:textId="0F8D4C95" w:rsidR="00BC2EA0" w:rsidRPr="00BC2EA0" w:rsidRDefault="00BC2EA0" w:rsidP="00BC2EA0">
      <w:pPr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</w:pPr>
      <w:proofErr w:type="gramStart"/>
      <w:r w:rsidRPr="00BC2EA0">
        <w:rPr>
          <w:rStyle w:val="Zdraznn"/>
          <w:rFonts w:ascii="Times New Roman" w:hAnsi="Times New Roman" w:cs="Times New Roman"/>
          <w:b/>
          <w:bCs/>
          <w:i w:val="0"/>
          <w:iCs w:val="0"/>
          <w:color w:val="2A2A2A"/>
          <w:sz w:val="24"/>
          <w:szCs w:val="24"/>
        </w:rPr>
        <w:t>«</w:t>
      </w:r>
      <w:r w:rsidRPr="00BC2EA0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>Nova</w:t>
      </w:r>
      <w:proofErr w:type="gramEnd"/>
      <w:r w:rsidRPr="00BC2EA0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 xml:space="preserve"> angeletta sovra l’ale accorta</w:t>
      </w:r>
      <w:r w:rsidRPr="00BC2EA0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 w:rsidRPr="00BC2EA0">
        <w:rPr>
          <w:rStyle w:val="Zdraznn"/>
          <w:rFonts w:ascii="Times New Roman" w:hAnsi="Times New Roman" w:cs="Times New Roman"/>
          <w:b/>
          <w:bCs/>
          <w:i w:val="0"/>
          <w:iCs w:val="0"/>
          <w:color w:val="2A2A2A"/>
          <w:sz w:val="24"/>
          <w:szCs w:val="24"/>
        </w:rPr>
        <w:t>»</w:t>
      </w:r>
    </w:p>
    <w:p w14:paraId="503593C1" w14:textId="16D5510A" w:rsidR="00BC2EA0" w:rsidRPr="00BC2EA0" w:rsidRDefault="00BC2EA0" w:rsidP="00BC2EA0">
      <w:pPr>
        <w:pStyle w:val="Nadpis2"/>
        <w:shd w:val="clear" w:color="auto" w:fill="FFFFFF"/>
        <w:spacing w:before="0" w:beforeAutospacing="0" w:after="0" w:afterAutospacing="0" w:line="435" w:lineRule="atLeast"/>
        <w:rPr>
          <w:color w:val="2A2A2A"/>
          <w:sz w:val="24"/>
          <w:szCs w:val="24"/>
        </w:rPr>
      </w:pPr>
      <w:r w:rsidRPr="00BC2EA0">
        <w:rPr>
          <w:color w:val="2A2A2A"/>
          <w:sz w:val="24"/>
          <w:szCs w:val="24"/>
        </w:rPr>
        <w:t>(</w:t>
      </w:r>
      <w:r w:rsidRPr="00BC2EA0">
        <w:rPr>
          <w:rStyle w:val="Zdraznn"/>
          <w:color w:val="2A2A2A"/>
          <w:sz w:val="24"/>
          <w:szCs w:val="24"/>
        </w:rPr>
        <w:t>Canzoniere</w:t>
      </w:r>
      <w:r w:rsidRPr="00BC2EA0">
        <w:rPr>
          <w:color w:val="2A2A2A"/>
          <w:sz w:val="24"/>
          <w:szCs w:val="24"/>
        </w:rPr>
        <w:t>, 1</w:t>
      </w:r>
      <w:r>
        <w:rPr>
          <w:color w:val="2A2A2A"/>
          <w:sz w:val="24"/>
          <w:szCs w:val="24"/>
        </w:rPr>
        <w:t>06</w:t>
      </w:r>
      <w:r w:rsidRPr="00BC2EA0">
        <w:rPr>
          <w:color w:val="2A2A2A"/>
          <w:sz w:val="24"/>
          <w:szCs w:val="24"/>
        </w:rPr>
        <w:t>)</w:t>
      </w:r>
    </w:p>
    <w:p w14:paraId="1529FCAC" w14:textId="77777777" w:rsidR="00BC2EA0" w:rsidRPr="00BC2EA0" w:rsidRDefault="00BC2EA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5CA9069" w14:textId="0CC1EBFE" w:rsidR="00BC2EA0" w:rsidRPr="00BC2EA0" w:rsidRDefault="00BC2EA0">
      <w:pPr>
        <w:rPr>
          <w:rFonts w:ascii="Times New Roman" w:hAnsi="Times New Roman" w:cs="Times New Roman"/>
          <w:sz w:val="24"/>
          <w:szCs w:val="24"/>
        </w:rPr>
      </w:pPr>
      <w:r w:rsidRPr="00BC2EA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Nova angeletta sovra l’ale accorta</w:t>
      </w:r>
      <w:r w:rsidRPr="00BC2EA0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BC2EA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scese dal cielo in su la fresca riva,</w:t>
      </w:r>
      <w:r w:rsidRPr="00BC2EA0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BC2EA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là ’nd’io passava sol per mio destino.</w:t>
      </w:r>
      <w:r w:rsidRPr="00BC2EA0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BC2EA0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BC2EA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Poi che senza compagna et senza scorta</w:t>
      </w:r>
      <w:r w:rsidRPr="00BC2EA0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BC2EA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mi vide, un laccio che di seta ordiva</w:t>
      </w:r>
      <w:r w:rsidRPr="00BC2EA0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BC2EA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tese fra l’erba, ond’è verde il camino.</w:t>
      </w:r>
      <w:r w:rsidRPr="00BC2EA0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BC2EA0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BC2EA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Allor fui preso; et non mi spiacque poi,</w:t>
      </w:r>
      <w:r w:rsidRPr="00BC2EA0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BC2EA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sí dolce lume uscia degli occhi suoi.</w:t>
      </w:r>
    </w:p>
    <w:sectPr w:rsidR="00BC2EA0" w:rsidRPr="00BC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68"/>
    <w:rsid w:val="00511068"/>
    <w:rsid w:val="00846AFE"/>
    <w:rsid w:val="00935011"/>
    <w:rsid w:val="00951AD1"/>
    <w:rsid w:val="00AA0E19"/>
    <w:rsid w:val="00AE18C8"/>
    <w:rsid w:val="00BC2EA0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3376"/>
  <w15:chartTrackingRefBased/>
  <w15:docId w15:val="{DA5BE0B4-FA12-4840-A8F2-3FE603AE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3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324D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FE324D"/>
    <w:rPr>
      <w:i/>
      <w:iCs/>
    </w:rPr>
  </w:style>
  <w:style w:type="character" w:customStyle="1" w:styleId="numeroriga">
    <w:name w:val="numeroriga"/>
    <w:basedOn w:val="Standardnpsmoodstavce"/>
    <w:rsid w:val="00FE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599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701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64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8471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1651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062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788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5912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8512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0548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292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7837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07466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09793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8405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6364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79590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1932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9196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3983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49635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76420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32068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4060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852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323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14965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3459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130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1103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47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4926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0976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7245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678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1781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Žáčková</dc:creator>
  <cp:keywords/>
  <dc:description/>
  <cp:lastModifiedBy>Magdalena Žáčková</cp:lastModifiedBy>
  <cp:revision>3</cp:revision>
  <dcterms:created xsi:type="dcterms:W3CDTF">2024-02-28T18:08:00Z</dcterms:created>
  <dcterms:modified xsi:type="dcterms:W3CDTF">2024-02-28T18:25:00Z</dcterms:modified>
</cp:coreProperties>
</file>