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8070" w14:textId="77777777" w:rsidR="005801C5" w:rsidRPr="005801C5" w:rsidRDefault="005801C5" w:rsidP="005801C5">
      <w:bookmarkStart w:id="0" w:name="_Hlk194044332"/>
      <w:r>
        <w:rPr>
          <w:rFonts w:ascii="Arial" w:hAnsi="Arial" w:cs="Arial"/>
        </w:rPr>
        <w:t>Nepřítomné prosím, aby si nejprve místo dialogu se spolužákem promluvili sami se sebou a řekli si, co doma z následujících předmětů na obrázcích doma mají či nemají. Nezapomeňte, že po záporu bude tvar 2. pádu jednotného čísla. Bude to tedy vypadat takto:</w:t>
      </w:r>
      <w:r w:rsidRPr="00071486">
        <w:t xml:space="preserve"> </w:t>
      </w:r>
    </w:p>
    <w:p w14:paraId="7E4949EF" w14:textId="77777777" w:rsidR="005801C5" w:rsidRPr="00071486" w:rsidRDefault="005801C5" w:rsidP="005801C5">
      <w:pPr>
        <w:rPr>
          <w:rFonts w:ascii="Arial" w:hAnsi="Arial" w:cs="Arial"/>
        </w:rPr>
      </w:pPr>
      <w:r w:rsidRPr="00071486">
        <w:rPr>
          <w:rFonts w:ascii="Arial" w:hAnsi="Arial" w:cs="Arial"/>
        </w:rPr>
        <w:t xml:space="preserve">У </w:t>
      </w:r>
      <w:proofErr w:type="spellStart"/>
      <w:r w:rsidRPr="00071486">
        <w:rPr>
          <w:rFonts w:ascii="Arial" w:hAnsi="Arial" w:cs="Arial"/>
        </w:rPr>
        <w:t>меня</w:t>
      </w:r>
      <w:proofErr w:type="spellEnd"/>
      <w:r w:rsidRPr="00071486">
        <w:rPr>
          <w:rFonts w:ascii="Arial" w:hAnsi="Arial" w:cs="Arial"/>
        </w:rPr>
        <w:t xml:space="preserve">́ </w:t>
      </w:r>
      <w:proofErr w:type="spellStart"/>
      <w:r w:rsidRPr="00071486">
        <w:rPr>
          <w:rFonts w:ascii="Arial" w:hAnsi="Arial" w:cs="Arial"/>
        </w:rPr>
        <w:t>есть</w:t>
      </w:r>
      <w:proofErr w:type="spellEnd"/>
      <w:r w:rsidRPr="00071486">
        <w:rPr>
          <w:rFonts w:ascii="Arial" w:hAnsi="Arial" w:cs="Arial"/>
        </w:rPr>
        <w:t xml:space="preserve"> </w:t>
      </w:r>
      <w:proofErr w:type="spellStart"/>
      <w:r w:rsidRPr="00071486">
        <w:rPr>
          <w:rFonts w:ascii="Arial" w:hAnsi="Arial" w:cs="Arial"/>
        </w:rPr>
        <w:t>до́ма</w:t>
      </w:r>
      <w:proofErr w:type="spellEnd"/>
      <w:r w:rsidRPr="00071486">
        <w:rPr>
          <w:rFonts w:ascii="Arial" w:hAnsi="Arial" w:cs="Arial"/>
        </w:rPr>
        <w:t xml:space="preserve"> </w:t>
      </w:r>
      <w:proofErr w:type="spellStart"/>
      <w:r w:rsidRPr="00071486">
        <w:rPr>
          <w:rFonts w:ascii="Arial" w:hAnsi="Arial" w:cs="Arial"/>
        </w:rPr>
        <w:t>поверба́нк</w:t>
      </w:r>
      <w:proofErr w:type="spellEnd"/>
      <w:r w:rsidRPr="00071486">
        <w:rPr>
          <w:rFonts w:ascii="Arial" w:hAnsi="Arial" w:cs="Arial"/>
        </w:rPr>
        <w:t xml:space="preserve">. </w:t>
      </w:r>
    </w:p>
    <w:p w14:paraId="5CA662C3" w14:textId="77777777" w:rsidR="005801C5" w:rsidRDefault="005801C5" w:rsidP="005801C5">
      <w:pPr>
        <w:rPr>
          <w:rFonts w:ascii="Arial" w:hAnsi="Arial" w:cs="Arial"/>
        </w:rPr>
      </w:pPr>
      <w:r w:rsidRPr="00071486">
        <w:rPr>
          <w:rFonts w:ascii="Arial" w:hAnsi="Arial" w:cs="Arial"/>
        </w:rPr>
        <w:t xml:space="preserve">У </w:t>
      </w:r>
      <w:proofErr w:type="spellStart"/>
      <w:r w:rsidRPr="00071486">
        <w:rPr>
          <w:rFonts w:ascii="Arial" w:hAnsi="Arial" w:cs="Arial"/>
        </w:rPr>
        <w:t>меня</w:t>
      </w:r>
      <w:proofErr w:type="spellEnd"/>
      <w:r w:rsidRPr="00071486">
        <w:rPr>
          <w:rFonts w:ascii="Arial" w:hAnsi="Arial" w:cs="Arial"/>
        </w:rPr>
        <w:t xml:space="preserve">́ </w:t>
      </w:r>
      <w:proofErr w:type="spellStart"/>
      <w:r w:rsidRPr="00071486">
        <w:rPr>
          <w:rFonts w:ascii="Arial" w:hAnsi="Arial" w:cs="Arial"/>
        </w:rPr>
        <w:t>нет</w:t>
      </w:r>
      <w:proofErr w:type="spellEnd"/>
      <w:r w:rsidRPr="00071486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(</w:t>
      </w:r>
      <w:r w:rsidRPr="00071486">
        <w:rPr>
          <w:rFonts w:ascii="Arial" w:hAnsi="Arial" w:cs="Arial"/>
          <w:i/>
          <w:iCs/>
          <w:color w:val="00B050"/>
          <w:lang w:val="ru-RU"/>
        </w:rPr>
        <w:t>чего?</w:t>
      </w:r>
      <w:r>
        <w:rPr>
          <w:rFonts w:ascii="Arial" w:hAnsi="Arial" w:cs="Arial"/>
          <w:lang w:val="ru-RU"/>
        </w:rPr>
        <w:t xml:space="preserve">) </w:t>
      </w:r>
      <w:proofErr w:type="spellStart"/>
      <w:r w:rsidRPr="00071486">
        <w:rPr>
          <w:rFonts w:ascii="Arial" w:hAnsi="Arial" w:cs="Arial"/>
        </w:rPr>
        <w:t>радиоприёмника</w:t>
      </w:r>
      <w:proofErr w:type="spellEnd"/>
      <w:r w:rsidRPr="00071486">
        <w:rPr>
          <w:rFonts w:ascii="Arial" w:hAnsi="Arial" w:cs="Arial"/>
        </w:rPr>
        <w:t>.</w:t>
      </w:r>
    </w:p>
    <w:p w14:paraId="621A1C3F" w14:textId="77777777" w:rsidR="005801C5" w:rsidRDefault="005801C5" w:rsidP="005801C5"/>
    <w:p w14:paraId="1EBA7F92" w14:textId="77777777" w:rsidR="005801C5" w:rsidRDefault="005801C5" w:rsidP="005801C5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color w:val="25252C"/>
          <w:sz w:val="32"/>
          <w:szCs w:val="32"/>
          <w:bdr w:val="none" w:sz="0" w:space="0" w:color="auto" w:frame="1"/>
          <w:shd w:val="clear" w:color="auto" w:fill="FFFFFF"/>
          <w:lang w:eastAsia="cs-CZ"/>
        </w:rPr>
        <w:drawing>
          <wp:inline distT="0" distB="0" distL="0" distR="0" wp14:anchorId="51FEA2EA" wp14:editId="30BCBCE8">
            <wp:extent cx="914400" cy="1533525"/>
            <wp:effectExtent l="0" t="0" r="0" b="9525"/>
            <wp:docPr id="1864028178" name="Obrázek 1864028178" descr="https://lh7-rt.googleusercontent.com/docsz/AD_4nXc7kCwbz_cCzAAkzNPsw2LeWXwe1rL3TCDcaRDf7pOAod_By0HF1qIurP-VuuIKEoMIJCCrb3MSjxFjsQ7mLs1ZL-s5pOdQdpm1z0tLGbVCXd2yJkrTfPauv_PPK0aOWZivLjLFrw?key=P0VE8t976voAT7aahi85el9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7-rt.googleusercontent.com/docsz/AD_4nXc7kCwbz_cCzAAkzNPsw2LeWXwe1rL3TCDcaRDf7pOAod_By0HF1qIurP-VuuIKEoMIJCCrb3MSjxFjsQ7mLs1ZL-s5pOdQdpm1z0tLGbVCXd2yJkrTfPauv_PPK0aOWZivLjLFrw?key=P0VE8t976voAT7aahi85el9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486">
        <w:rPr>
          <w:rFonts w:ascii="Arial" w:hAnsi="Arial" w:cs="Arial"/>
          <w:noProof/>
          <w:color w:val="25252C"/>
          <w:sz w:val="32"/>
          <w:szCs w:val="32"/>
          <w:bdr w:val="none" w:sz="0" w:space="0" w:color="auto" w:frame="1"/>
          <w:shd w:val="clear" w:color="auto" w:fill="FFFFFF"/>
          <w:lang w:eastAsia="cs-CZ"/>
        </w:rPr>
        <w:t xml:space="preserve">  </w:t>
      </w:r>
      <w:proofErr w:type="spellStart"/>
      <w:r w:rsidRPr="00071486">
        <w:rPr>
          <w:rFonts w:ascii="Arial" w:hAnsi="Arial" w:cs="Arial"/>
        </w:rPr>
        <w:t>питьева́я</w:t>
      </w:r>
      <w:proofErr w:type="spellEnd"/>
      <w:r w:rsidRPr="00071486">
        <w:rPr>
          <w:rFonts w:ascii="Arial" w:hAnsi="Arial" w:cs="Arial"/>
        </w:rPr>
        <w:t xml:space="preserve"> </w:t>
      </w:r>
      <w:proofErr w:type="spellStart"/>
      <w:r w:rsidRPr="00071486">
        <w:rPr>
          <w:rFonts w:ascii="Arial" w:hAnsi="Arial" w:cs="Arial"/>
        </w:rPr>
        <w:t>вода</w:t>
      </w:r>
      <w:proofErr w:type="spellEnd"/>
      <w:r w:rsidRPr="00071486">
        <w:rPr>
          <w:rFonts w:ascii="Arial" w:hAnsi="Arial" w:cs="Arial"/>
        </w:rPr>
        <w:t>́</w:t>
      </w:r>
      <w:r w:rsidRPr="00071486">
        <w:rPr>
          <w:rFonts w:ascii="Arial" w:hAnsi="Arial" w:cs="Arial"/>
          <w:noProof/>
          <w:color w:val="25252C"/>
          <w:sz w:val="32"/>
          <w:szCs w:val="32"/>
          <w:bdr w:val="none" w:sz="0" w:space="0" w:color="auto" w:frame="1"/>
          <w:shd w:val="clear" w:color="auto" w:fill="FFFFFF"/>
          <w:lang w:eastAsia="cs-CZ"/>
        </w:rPr>
        <w:t xml:space="preserve">       </w:t>
      </w:r>
      <w:r>
        <w:rPr>
          <w:rFonts w:ascii="Arial" w:hAnsi="Arial" w:cs="Arial"/>
          <w:noProof/>
          <w:color w:val="25252C"/>
          <w:sz w:val="32"/>
          <w:szCs w:val="32"/>
          <w:bdr w:val="none" w:sz="0" w:space="0" w:color="auto" w:frame="1"/>
          <w:shd w:val="clear" w:color="auto" w:fill="FFFFFF"/>
          <w:lang w:eastAsia="cs-CZ"/>
        </w:rPr>
        <w:drawing>
          <wp:inline distT="0" distB="0" distL="0" distR="0" wp14:anchorId="53A7D836" wp14:editId="691E77D7">
            <wp:extent cx="2247900" cy="1562100"/>
            <wp:effectExtent l="0" t="0" r="0" b="0"/>
            <wp:docPr id="129628576" name="Obrázek 129628576" descr="https://lh7-rt.googleusercontent.com/docsz/AD_4nXdS1Ygk9LLEaAAz3uloMJ4Swy27_l7UXn4q0741983DiGpxcPr7N-Fub3jsx_FGbTB_ib1iwf0Dk17E-vBOZ1tYSf6zvxR_thHMDOz96eC6TacLI0nFtsmVz6myUW-ZaAIg20s_Zw?key=P0VE8t976voAT7aahi85el9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7-rt.googleusercontent.com/docsz/AD_4nXdS1Ygk9LLEaAAz3uloMJ4Swy27_l7UXn4q0741983DiGpxcPr7N-Fub3jsx_FGbTB_ib1iwf0Dk17E-vBOZ1tYSf6zvxR_thHMDOz96eC6TacLI0nFtsmVz6myUW-ZaAIg20s_Zw?key=P0VE8t976voAT7aahi85el9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5252C"/>
          <w:sz w:val="32"/>
          <w:szCs w:val="32"/>
          <w:bdr w:val="none" w:sz="0" w:space="0" w:color="auto" w:frame="1"/>
          <w:shd w:val="clear" w:color="auto" w:fill="FFFFFF"/>
          <w:lang w:eastAsia="cs-CZ"/>
        </w:rPr>
        <w:t xml:space="preserve"> </w:t>
      </w:r>
      <w:proofErr w:type="spellStart"/>
      <w:r w:rsidRPr="00071486">
        <w:rPr>
          <w:rFonts w:ascii="Arial" w:hAnsi="Arial" w:cs="Arial"/>
        </w:rPr>
        <w:t>консе́рвы</w:t>
      </w:r>
      <w:proofErr w:type="spellEnd"/>
      <w:r>
        <w:rPr>
          <w:rFonts w:ascii="Arial" w:hAnsi="Arial" w:cs="Arial"/>
          <w:lang w:val="ru-RU"/>
        </w:rPr>
        <w:t xml:space="preserve"> (нет     </w:t>
      </w:r>
    </w:p>
    <w:p w14:paraId="73BCBFFB" w14:textId="77777777" w:rsidR="005801C5" w:rsidRPr="00071486" w:rsidRDefault="005801C5" w:rsidP="005801C5">
      <w:pPr>
        <w:rPr>
          <w:rFonts w:ascii="Arial" w:hAnsi="Arial" w:cs="Arial"/>
          <w:noProof/>
          <w:color w:val="25252C"/>
          <w:sz w:val="32"/>
          <w:szCs w:val="32"/>
          <w:bdr w:val="none" w:sz="0" w:space="0" w:color="auto" w:frame="1"/>
          <w:shd w:val="clear" w:color="auto" w:fill="FFFFFF"/>
          <w:lang w:val="ru-RU" w:eastAsia="cs-CZ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конс</w:t>
      </w:r>
      <w:r>
        <w:rPr>
          <w:rFonts w:ascii="Arial" w:hAnsi="Arial" w:cs="Arial"/>
        </w:rPr>
        <w:t>é</w:t>
      </w:r>
      <w:r>
        <w:rPr>
          <w:rFonts w:ascii="Arial" w:hAnsi="Arial" w:cs="Arial"/>
          <w:lang w:val="ru-RU"/>
        </w:rPr>
        <w:t>рвов)</w:t>
      </w:r>
    </w:p>
    <w:p w14:paraId="2B1DE603" w14:textId="77777777" w:rsidR="005801C5" w:rsidRDefault="005801C5" w:rsidP="005801C5">
      <w:pPr>
        <w:rPr>
          <w:rFonts w:ascii="Arial" w:hAnsi="Arial" w:cs="Arial"/>
          <w:noProof/>
          <w:color w:val="25252C"/>
          <w:bdr w:val="none" w:sz="0" w:space="0" w:color="auto" w:frame="1"/>
          <w:shd w:val="clear" w:color="auto" w:fill="FFFFFF"/>
          <w:lang w:val="ru-RU" w:eastAsia="cs-CZ"/>
        </w:rPr>
      </w:pPr>
      <w:r>
        <w:rPr>
          <w:rFonts w:ascii="Arial" w:hAnsi="Arial" w:cs="Arial"/>
          <w:noProof/>
          <w:color w:val="25252C"/>
          <w:bdr w:val="none" w:sz="0" w:space="0" w:color="auto" w:frame="1"/>
          <w:shd w:val="clear" w:color="auto" w:fill="FFFFFF"/>
          <w:lang w:eastAsia="cs-CZ"/>
        </w:rPr>
        <w:drawing>
          <wp:inline distT="0" distB="0" distL="0" distR="0" wp14:anchorId="50E86658" wp14:editId="7EAB25BE">
            <wp:extent cx="2143125" cy="2143125"/>
            <wp:effectExtent l="0" t="0" r="9525" b="9525"/>
            <wp:docPr id="2044423541" name="Obrázek 2044423541" descr="https://lh7-rt.googleusercontent.com/docsz/AD_4nXen6VNF3YqjUqY2H6V30kWhdltAnoLDIvYaKkTZ1tLoVqF3LS_al9OgF4jPFY-BaFOgJE8QA6nu3MGC-4XdYCNWAxlg69oNpkUcpnakuGlQU1YZvSyHsTJyitfpca6cbr2IUoMT7g?key=P0VE8t976voAT7aahi85el9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n6VNF3YqjUqY2H6V30kWhdltAnoLDIvYaKkTZ1tLoVqF3LS_al9OgF4jPFY-BaFOgJE8QA6nu3MGC-4XdYCNWAxlg69oNpkUcpnakuGlQU1YZvSyHsTJyitfpca6cbr2IUoMT7g?key=P0VE8t976voAT7aahi85el9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5252C"/>
          <w:bdr w:val="none" w:sz="0" w:space="0" w:color="auto" w:frame="1"/>
          <w:shd w:val="clear" w:color="auto" w:fill="FFFFFF"/>
          <w:lang w:val="ru-RU" w:eastAsia="cs-CZ"/>
        </w:rPr>
        <w:t xml:space="preserve">                               </w:t>
      </w:r>
      <w:r>
        <w:rPr>
          <w:rFonts w:ascii="Arial" w:hAnsi="Arial" w:cs="Arial"/>
          <w:noProof/>
          <w:color w:val="25252C"/>
          <w:bdr w:val="none" w:sz="0" w:space="0" w:color="auto" w:frame="1"/>
          <w:shd w:val="clear" w:color="auto" w:fill="FFFFFF"/>
          <w:lang w:eastAsia="cs-CZ"/>
        </w:rPr>
        <w:drawing>
          <wp:inline distT="0" distB="0" distL="0" distR="0" wp14:anchorId="06D3D9D2" wp14:editId="08580111">
            <wp:extent cx="1828800" cy="1733550"/>
            <wp:effectExtent l="0" t="0" r="0" b="0"/>
            <wp:docPr id="423748348" name="Obrázek 423748348" descr="https://lh7-rt.googleusercontent.com/docsz/AD_4nXf5WqljukndGqN78MDz0ZZFasF-O-tPFZi9zoHvuqvAJUC9K_N3I9tW44i0OfIQFPz5V4iYykR_atszdYYpTPLgdlI4tba3R3RK5LsF7GFRKl1-psT0jDcLpPYNGgEmYiMSyxI4?key=P0VE8t976voAT7aahi85el9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f5WqljukndGqN78MDz0ZZFasF-O-tPFZi9zoHvuqvAJUC9K_N3I9tW44i0OfIQFPz5V4iYykR_atszdYYpTPLgdlI4tba3R3RK5LsF7GFRKl1-psT0jDcLpPYNGgEmYiMSyxI4?key=P0VE8t976voAT7aahi85el9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DD53C" w14:textId="77777777" w:rsidR="005801C5" w:rsidRPr="007649C4" w:rsidRDefault="005801C5" w:rsidP="005801C5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длинноволно́вый радиоприёмник</w:t>
      </w:r>
      <w:r>
        <w:rPr>
          <w:rFonts w:ascii="Arial" w:hAnsi="Arial" w:cs="Arial"/>
          <w:lang w:val="ru-RU"/>
        </w:rPr>
        <w:t xml:space="preserve">                                       </w:t>
      </w:r>
      <w:r w:rsidRPr="00B34BBA">
        <w:rPr>
          <w:rFonts w:ascii="Arial" w:hAnsi="Arial" w:cs="Arial"/>
          <w:lang w:val="ru-RU"/>
        </w:rPr>
        <w:t>поверба́нк</w:t>
      </w:r>
    </w:p>
    <w:p w14:paraId="6EBA37F6" w14:textId="77777777" w:rsidR="005801C5" w:rsidRDefault="005801C5" w:rsidP="005801C5">
      <w:pPr>
        <w:pStyle w:val="Normlnweb"/>
        <w:spacing w:before="240" w:beforeAutospacing="0" w:after="240" w:afterAutospacing="0"/>
        <w:rPr>
          <w:rFonts w:ascii="Arial" w:hAnsi="Arial" w:cs="Arial"/>
          <w:color w:val="25252C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25252C"/>
          <w:bdr w:val="none" w:sz="0" w:space="0" w:color="auto" w:frame="1"/>
          <w:shd w:val="clear" w:color="auto" w:fill="FFFFFF"/>
        </w:rPr>
        <w:drawing>
          <wp:inline distT="0" distB="0" distL="0" distR="0" wp14:anchorId="332DB05C" wp14:editId="7AD38253">
            <wp:extent cx="1123950" cy="1295400"/>
            <wp:effectExtent l="0" t="0" r="0" b="0"/>
            <wp:docPr id="1465563918" name="Obrázek 1465563918" descr="https://lh7-rt.googleusercontent.com/docsz/AD_4nXc3pohRx_XcIvdfBFKf4hU6UuqWeESO7RPuPOuTQUOBefnjF7jyFiKvaWDfnZSN6SzlHe1U2SrHwdT6IizRWO9MAKsacbX9nfpg3fdvbhpFsgEuvXy4dXORT80efVWFj3B_IndcuQ?key=P0VE8t976voAT7aahi85el9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rt.googleusercontent.com/docsz/AD_4nXc3pohRx_XcIvdfBFKf4hU6UuqWeESO7RPuPOuTQUOBefnjF7jyFiKvaWDfnZSN6SzlHe1U2SrHwdT6IizRWO9MAKsacbX9nfpg3fdvbhpFsgEuvXy4dXORT80efVWFj3B_IndcuQ?key=P0VE8t976voAT7aahi85el9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5252C"/>
          <w:sz w:val="32"/>
          <w:szCs w:val="32"/>
          <w:bdr w:val="none" w:sz="0" w:space="0" w:color="auto" w:frame="1"/>
          <w:shd w:val="clear" w:color="auto" w:fill="FFFFFF"/>
          <w:lang w:val="ru-RU"/>
        </w:rPr>
        <w:t xml:space="preserve">  </w:t>
      </w:r>
      <w:r w:rsidRPr="00B34BBA">
        <w:rPr>
          <w:rFonts w:ascii="Arial" w:hAnsi="Arial" w:cs="Arial"/>
          <w:lang w:val="ru-RU"/>
        </w:rPr>
        <w:t>бат</w:t>
      </w:r>
      <w:r>
        <w:rPr>
          <w:rFonts w:ascii="Arial" w:hAnsi="Arial" w:cs="Arial"/>
          <w:lang w:val="ru-RU"/>
        </w:rPr>
        <w:t>аре́йка</w:t>
      </w:r>
      <w:r>
        <w:rPr>
          <w:rFonts w:ascii="Arial" w:hAnsi="Arial" w:cs="Arial"/>
          <w:noProof/>
          <w:color w:val="25252C"/>
          <w:sz w:val="32"/>
          <w:szCs w:val="32"/>
          <w:bdr w:val="none" w:sz="0" w:space="0" w:color="auto" w:frame="1"/>
          <w:shd w:val="clear" w:color="auto" w:fill="FFFFFF"/>
          <w:lang w:val="ru-RU"/>
        </w:rPr>
        <w:t xml:space="preserve">                   </w:t>
      </w:r>
      <w:r>
        <w:rPr>
          <w:rFonts w:ascii="Arial" w:hAnsi="Arial" w:cs="Arial"/>
          <w:noProof/>
          <w:color w:val="25252C"/>
          <w:sz w:val="32"/>
          <w:szCs w:val="32"/>
          <w:bdr w:val="none" w:sz="0" w:space="0" w:color="auto" w:frame="1"/>
          <w:shd w:val="clear" w:color="auto" w:fill="FFFFFF"/>
        </w:rPr>
        <w:drawing>
          <wp:inline distT="0" distB="0" distL="0" distR="0" wp14:anchorId="1F3BA03E" wp14:editId="4D7F2830">
            <wp:extent cx="1695450" cy="1390650"/>
            <wp:effectExtent l="0" t="0" r="0" b="0"/>
            <wp:docPr id="323325400" name="Obrázek 323325400" descr="https://lh7-rt.googleusercontent.com/docsz/AD_4nXdaJ5gIJS-_Zc8oMEjqYFZXj5fBTb6P43jbwB_fPma7eaKXR1xYi7cP1dq4xaB7HE-C48OMwrSh7f-lC4YlbOrfmVwcc-Jl76r6xzt_A7sjdFq2U_Mjp1lPq3nKc7ccGonAqNM4WQ?key=P0VE8t976voAT7aahi85el9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rt.googleusercontent.com/docsz/AD_4nXdaJ5gIJS-_Zc8oMEjqYFZXj5fBTb6P43jbwB_fPma7eaKXR1xYi7cP1dq4xaB7HE-C48OMwrSh7f-lC4YlbOrfmVwcc-Jl76r6xzt_A7sjdFq2U_Mjp1lPq3nKc7ccGonAqNM4WQ?key=P0VE8t976voAT7aahi85el9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91402">
        <w:rPr>
          <w:rFonts w:ascii="Arial" w:hAnsi="Arial" w:cs="Arial"/>
          <w:color w:val="25252C"/>
          <w:sz w:val="22"/>
          <w:szCs w:val="22"/>
          <w:shd w:val="clear" w:color="auto" w:fill="FFFFFF"/>
        </w:rPr>
        <w:t>фонáрь</w:t>
      </w:r>
      <w:proofErr w:type="spellEnd"/>
      <w:r w:rsidRPr="00591402">
        <w:rPr>
          <w:rFonts w:ascii="Arial" w:hAnsi="Arial" w:cs="Arial"/>
          <w:color w:val="25252C"/>
          <w:sz w:val="22"/>
          <w:szCs w:val="22"/>
          <w:shd w:val="clear" w:color="auto" w:fill="FFFFFF"/>
        </w:rPr>
        <w:t xml:space="preserve"> (</w:t>
      </w:r>
      <w:proofErr w:type="spellStart"/>
      <w:r w:rsidRPr="00591402">
        <w:rPr>
          <w:rFonts w:ascii="Arial" w:hAnsi="Arial" w:cs="Arial"/>
          <w:color w:val="25252C"/>
          <w:sz w:val="22"/>
          <w:szCs w:val="22"/>
          <w:shd w:val="clear" w:color="auto" w:fill="FFFFFF"/>
        </w:rPr>
        <w:t>нет</w:t>
      </w:r>
      <w:proofErr w:type="spellEnd"/>
      <w:r w:rsidRPr="00591402">
        <w:rPr>
          <w:rFonts w:ascii="Arial" w:hAnsi="Arial" w:cs="Arial"/>
          <w:color w:val="25252C"/>
          <w:sz w:val="22"/>
          <w:szCs w:val="22"/>
          <w:shd w:val="clear" w:color="auto" w:fill="FFFFFF"/>
        </w:rPr>
        <w:t xml:space="preserve"> </w:t>
      </w:r>
    </w:p>
    <w:p w14:paraId="7901B80C" w14:textId="77777777" w:rsidR="005801C5" w:rsidRPr="00591402" w:rsidRDefault="005801C5" w:rsidP="005801C5">
      <w:pPr>
        <w:pStyle w:val="Normlnweb"/>
        <w:spacing w:before="240" w:beforeAutospacing="0" w:after="240" w:afterAutospacing="0"/>
        <w:rPr>
          <w:sz w:val="22"/>
          <w:szCs w:val="22"/>
          <w:lang w:val="ru-RU"/>
        </w:rPr>
      </w:pPr>
      <w:r>
        <w:rPr>
          <w:rFonts w:ascii="Arial" w:hAnsi="Arial" w:cs="Arial"/>
          <w:color w:val="25252C"/>
          <w:sz w:val="22"/>
          <w:szCs w:val="22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</w:t>
      </w:r>
      <w:proofErr w:type="spellStart"/>
      <w:r w:rsidRPr="00591402">
        <w:rPr>
          <w:rFonts w:ascii="Arial" w:hAnsi="Arial" w:cs="Arial"/>
          <w:color w:val="25252C"/>
          <w:sz w:val="22"/>
          <w:szCs w:val="22"/>
          <w:shd w:val="clear" w:color="auto" w:fill="FFFFFF"/>
        </w:rPr>
        <w:t>фонаря</w:t>
      </w:r>
      <w:proofErr w:type="spellEnd"/>
      <w:r w:rsidRPr="00591402">
        <w:rPr>
          <w:rFonts w:ascii="Arial" w:hAnsi="Arial" w:cs="Arial"/>
          <w:color w:val="25252C"/>
          <w:sz w:val="22"/>
          <w:szCs w:val="22"/>
          <w:shd w:val="clear" w:color="auto" w:fill="FFFFFF"/>
        </w:rPr>
        <w:t>́)</w:t>
      </w:r>
    </w:p>
    <w:p w14:paraId="359CF970" w14:textId="77777777" w:rsidR="005801C5" w:rsidRDefault="005801C5" w:rsidP="005801C5">
      <w:pPr>
        <w:rPr>
          <w:rFonts w:ascii="Arial" w:hAnsi="Arial" w:cs="Arial"/>
        </w:rPr>
      </w:pPr>
    </w:p>
    <w:p w14:paraId="1A4DA416" w14:textId="77777777" w:rsidR="005801C5" w:rsidRPr="00A23EC8" w:rsidRDefault="005801C5" w:rsidP="005801C5">
      <w:pPr>
        <w:rPr>
          <w:rFonts w:ascii="Arial" w:hAnsi="Arial" w:cs="Arial"/>
        </w:rPr>
      </w:pPr>
    </w:p>
    <w:p w14:paraId="47F585E0" w14:textId="77777777" w:rsidR="005801C5" w:rsidRDefault="005801C5">
      <w:pPr>
        <w:rPr>
          <w:rFonts w:ascii="Arial" w:hAnsi="Arial" w:cs="Arial"/>
          <w:sz w:val="18"/>
          <w:szCs w:val="18"/>
        </w:rPr>
      </w:pPr>
    </w:p>
    <w:p w14:paraId="74607A59" w14:textId="77777777" w:rsidR="005801C5" w:rsidRDefault="005801C5">
      <w:pPr>
        <w:rPr>
          <w:rFonts w:ascii="Arial" w:hAnsi="Arial" w:cs="Arial"/>
          <w:sz w:val="18"/>
          <w:szCs w:val="18"/>
        </w:rPr>
      </w:pPr>
    </w:p>
    <w:p w14:paraId="08999647" w14:textId="6AA5C416" w:rsidR="00D57567" w:rsidRDefault="00A23EC8">
      <w:pPr>
        <w:rPr>
          <w:rFonts w:ascii="Arial" w:hAnsi="Arial" w:cs="Arial"/>
          <w:sz w:val="18"/>
          <w:szCs w:val="18"/>
        </w:rPr>
      </w:pPr>
      <w:hyperlink r:id="rId11" w:history="1">
        <w:r w:rsidRPr="00A017A7">
          <w:rPr>
            <w:rStyle w:val="Hypertextovodkaz"/>
            <w:rFonts w:ascii="Arial" w:hAnsi="Arial" w:cs="Arial"/>
            <w:sz w:val="18"/>
            <w:szCs w:val="18"/>
          </w:rPr>
          <w:t>https://www.vinegret.cz/701390/es-prizval-zhitelei-zapastis-edoi-minimum-na-72-chasa</w:t>
        </w:r>
      </w:hyperlink>
    </w:p>
    <w:p w14:paraId="0726DCB1" w14:textId="77777777" w:rsidR="00B34BBA" w:rsidRPr="007649C4" w:rsidRDefault="0066374E" w:rsidP="00B34BBA">
      <w:pPr>
        <w:rPr>
          <w:rFonts w:ascii="Arial" w:hAnsi="Arial" w:cs="Arial"/>
          <w:b/>
          <w:lang w:val="ru-RU"/>
        </w:rPr>
      </w:pPr>
      <w:r w:rsidRPr="0066374E">
        <w:rPr>
          <w:rFonts w:ascii="Arial" w:hAnsi="Arial" w:cs="Arial"/>
          <w:b/>
          <w:color w:val="FF0000"/>
        </w:rPr>
        <w:t>6</w:t>
      </w:r>
      <w:r>
        <w:rPr>
          <w:rFonts w:ascii="Arial" w:hAnsi="Arial" w:cs="Arial"/>
          <w:b/>
        </w:rPr>
        <w:t xml:space="preserve"> </w:t>
      </w:r>
      <w:r w:rsidR="00B34BBA" w:rsidRPr="00AB415E">
        <w:rPr>
          <w:rFonts w:ascii="Arial" w:hAnsi="Arial" w:cs="Arial"/>
          <w:b/>
        </w:rPr>
        <w:t xml:space="preserve">ЕС </w:t>
      </w:r>
      <w:proofErr w:type="spellStart"/>
      <w:r w:rsidR="00B34BBA" w:rsidRPr="00AB415E">
        <w:rPr>
          <w:rFonts w:ascii="Arial" w:hAnsi="Arial" w:cs="Arial"/>
          <w:b/>
        </w:rPr>
        <w:t>призва́л</w:t>
      </w:r>
      <w:proofErr w:type="spellEnd"/>
      <w:r w:rsidR="00B34BBA" w:rsidRPr="00AB415E">
        <w:rPr>
          <w:rFonts w:ascii="Arial" w:hAnsi="Arial" w:cs="Arial"/>
          <w:b/>
        </w:rPr>
        <w:t xml:space="preserve"> </w:t>
      </w:r>
      <w:proofErr w:type="spellStart"/>
      <w:r w:rsidR="00B34BBA" w:rsidRPr="00AB415E">
        <w:rPr>
          <w:rFonts w:ascii="Arial" w:hAnsi="Arial" w:cs="Arial"/>
          <w:b/>
        </w:rPr>
        <w:t>жи́телей</w:t>
      </w:r>
      <w:proofErr w:type="spellEnd"/>
      <w:r w:rsidR="00B34BBA" w:rsidRPr="00AB415E">
        <w:rPr>
          <w:rFonts w:ascii="Arial" w:hAnsi="Arial" w:cs="Arial"/>
          <w:b/>
        </w:rPr>
        <w:t xml:space="preserve"> </w:t>
      </w:r>
      <w:proofErr w:type="spellStart"/>
      <w:r w:rsidR="00B34BBA" w:rsidRPr="00AB415E">
        <w:rPr>
          <w:rFonts w:ascii="Arial" w:hAnsi="Arial" w:cs="Arial"/>
          <w:b/>
        </w:rPr>
        <w:t>запасти́сь</w:t>
      </w:r>
      <w:proofErr w:type="spellEnd"/>
      <w:r w:rsidR="00B34BBA" w:rsidRPr="00AB415E">
        <w:rPr>
          <w:rFonts w:ascii="Arial" w:hAnsi="Arial" w:cs="Arial"/>
          <w:b/>
        </w:rPr>
        <w:t xml:space="preserve"> </w:t>
      </w:r>
      <w:proofErr w:type="spellStart"/>
      <w:r w:rsidR="00B34BBA" w:rsidRPr="00AB415E">
        <w:rPr>
          <w:rFonts w:ascii="Arial" w:hAnsi="Arial" w:cs="Arial"/>
          <w:b/>
        </w:rPr>
        <w:t>едо</w:t>
      </w:r>
      <w:r>
        <w:rPr>
          <w:rFonts w:ascii="Arial" w:hAnsi="Arial" w:cs="Arial"/>
          <w:b/>
        </w:rPr>
        <w:t>́й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ми́нимум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на</w:t>
      </w:r>
      <w:proofErr w:type="spellEnd"/>
      <w:r>
        <w:rPr>
          <w:rFonts w:ascii="Arial" w:hAnsi="Arial" w:cs="Arial"/>
          <w:b/>
        </w:rPr>
        <w:t xml:space="preserve"> 72 </w:t>
      </w:r>
      <w:r w:rsidR="00D347CE">
        <w:rPr>
          <w:rFonts w:ascii="Arial" w:hAnsi="Arial" w:cs="Arial"/>
          <w:b/>
          <w:i/>
        </w:rPr>
        <w:t>hodin</w:t>
      </w:r>
      <w:proofErr w:type="gramStart"/>
      <w:r w:rsidR="00D347CE">
        <w:rPr>
          <w:rFonts w:ascii="Arial" w:hAnsi="Arial" w:cs="Arial"/>
          <w:b/>
          <w:i/>
        </w:rPr>
        <w:t xml:space="preserve"> .…</w:t>
      </w:r>
      <w:proofErr w:type="gramEnd"/>
      <w:r w:rsidR="00D347CE">
        <w:rPr>
          <w:rFonts w:ascii="Arial" w:hAnsi="Arial" w:cs="Arial"/>
          <w:b/>
          <w:i/>
        </w:rPr>
        <w:t>.….….…...</w:t>
      </w:r>
    </w:p>
    <w:p w14:paraId="78ED33ED" w14:textId="77777777" w:rsidR="0066374E" w:rsidRDefault="007C4331" w:rsidP="00B34BBA">
      <w:pPr>
        <w:rPr>
          <w:rFonts w:ascii="Arial" w:hAnsi="Arial" w:cs="Arial"/>
        </w:rPr>
      </w:pPr>
      <w:r>
        <w:rPr>
          <w:rFonts w:ascii="Arial" w:hAnsi="Arial" w:cs="Arial"/>
        </w:rPr>
        <w:t>připravit a udržovat zásoby</w:t>
      </w:r>
    </w:p>
    <w:p w14:paraId="3EEE008A" w14:textId="77777777" w:rsidR="007C4331" w:rsidRDefault="007C4331" w:rsidP="00B34BBA">
      <w:pPr>
        <w:rPr>
          <w:rFonts w:ascii="Arial" w:hAnsi="Arial" w:cs="Arial"/>
        </w:rPr>
      </w:pPr>
      <w:r>
        <w:rPr>
          <w:rFonts w:ascii="Arial" w:hAnsi="Arial" w:cs="Arial"/>
        </w:rPr>
        <w:t>prostředek</w:t>
      </w:r>
    </w:p>
    <w:p w14:paraId="4B97813A" w14:textId="77777777" w:rsidR="007C4331" w:rsidRDefault="007C4331" w:rsidP="00B34BBA">
      <w:pPr>
        <w:rPr>
          <w:rFonts w:ascii="Arial" w:hAnsi="Arial" w:cs="Arial"/>
        </w:rPr>
      </w:pPr>
      <w:r>
        <w:rPr>
          <w:rFonts w:ascii="Arial" w:hAnsi="Arial" w:cs="Arial"/>
        </w:rPr>
        <w:t>základní potřeby</w:t>
      </w:r>
    </w:p>
    <w:p w14:paraId="0E4578C6" w14:textId="77777777" w:rsidR="007C4331" w:rsidRDefault="007C4331" w:rsidP="00B34BBA">
      <w:pPr>
        <w:rPr>
          <w:rFonts w:ascii="Arial" w:hAnsi="Arial" w:cs="Arial"/>
        </w:rPr>
      </w:pPr>
      <w:r>
        <w:rPr>
          <w:rFonts w:ascii="Arial" w:hAnsi="Arial" w:cs="Arial"/>
        </w:rPr>
        <w:t>mimořádná situace</w:t>
      </w:r>
    </w:p>
    <w:p w14:paraId="1A36EA38" w14:textId="77777777" w:rsidR="00B34BBA" w:rsidRDefault="00B34BBA" w:rsidP="00B34BBA">
      <w:pPr>
        <w:rPr>
          <w:rFonts w:ascii="Arial" w:hAnsi="Arial" w:cs="Arial"/>
        </w:rPr>
      </w:pPr>
      <w:proofErr w:type="spellStart"/>
      <w:r w:rsidRPr="00B34BBA">
        <w:rPr>
          <w:rFonts w:ascii="Arial" w:hAnsi="Arial" w:cs="Arial"/>
        </w:rPr>
        <w:t>Гра́ждане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Евросою́за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должны</w:t>
      </w:r>
      <w:proofErr w:type="spellEnd"/>
      <w:r w:rsidRPr="00B34BBA">
        <w:rPr>
          <w:rFonts w:ascii="Arial" w:hAnsi="Arial" w:cs="Arial"/>
        </w:rPr>
        <w:t xml:space="preserve">́ </w:t>
      </w:r>
      <w:proofErr w:type="spellStart"/>
      <w:r w:rsidRPr="00B34BBA">
        <w:rPr>
          <w:rFonts w:ascii="Arial" w:hAnsi="Arial" w:cs="Arial"/>
        </w:rPr>
        <w:t>подгото́вить</w:t>
      </w:r>
      <w:proofErr w:type="spellEnd"/>
      <w:r w:rsidRPr="00B34BBA">
        <w:rPr>
          <w:rFonts w:ascii="Arial" w:hAnsi="Arial" w:cs="Arial"/>
        </w:rPr>
        <w:t xml:space="preserve"> и </w:t>
      </w:r>
      <w:proofErr w:type="spellStart"/>
      <w:r w:rsidRPr="00B34BBA">
        <w:rPr>
          <w:rFonts w:ascii="Arial" w:hAnsi="Arial" w:cs="Arial"/>
        </w:rPr>
        <w:t>подде́рживать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запа́сы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еды</w:t>
      </w:r>
      <w:proofErr w:type="spellEnd"/>
      <w:r w:rsidRPr="00B34BBA">
        <w:rPr>
          <w:rFonts w:ascii="Arial" w:hAnsi="Arial" w:cs="Arial"/>
        </w:rPr>
        <w:t xml:space="preserve">́, </w:t>
      </w:r>
      <w:proofErr w:type="spellStart"/>
      <w:r w:rsidRPr="00B34BBA">
        <w:rPr>
          <w:rFonts w:ascii="Arial" w:hAnsi="Arial" w:cs="Arial"/>
        </w:rPr>
        <w:t>питьево́й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воды</w:t>
      </w:r>
      <w:proofErr w:type="spellEnd"/>
      <w:r w:rsidRPr="00B34BBA">
        <w:rPr>
          <w:rFonts w:ascii="Arial" w:hAnsi="Arial" w:cs="Arial"/>
        </w:rPr>
        <w:t xml:space="preserve">́, </w:t>
      </w:r>
      <w:proofErr w:type="spellStart"/>
      <w:r w:rsidRPr="00B34BBA">
        <w:rPr>
          <w:rFonts w:ascii="Arial" w:hAnsi="Arial" w:cs="Arial"/>
        </w:rPr>
        <w:t>лека́рств</w:t>
      </w:r>
      <w:proofErr w:type="spellEnd"/>
      <w:r w:rsidRPr="00B34BBA">
        <w:rPr>
          <w:rFonts w:ascii="Arial" w:hAnsi="Arial" w:cs="Arial"/>
        </w:rPr>
        <w:t xml:space="preserve">, </w:t>
      </w:r>
      <w:proofErr w:type="spellStart"/>
      <w:r w:rsidRPr="00B34BBA">
        <w:rPr>
          <w:rFonts w:ascii="Arial" w:hAnsi="Arial" w:cs="Arial"/>
        </w:rPr>
        <w:t>средств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ли́чной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гигие́ны</w:t>
      </w:r>
      <w:proofErr w:type="spellEnd"/>
      <w:r w:rsidRPr="00B34BBA">
        <w:rPr>
          <w:rFonts w:ascii="Arial" w:hAnsi="Arial" w:cs="Arial"/>
        </w:rPr>
        <w:t xml:space="preserve"> </w:t>
      </w:r>
      <w:r w:rsidR="007C4331">
        <w:rPr>
          <w:rFonts w:ascii="Arial" w:hAnsi="Arial" w:cs="Arial"/>
          <w:i/>
        </w:rPr>
        <w:t xml:space="preserve">a dalších </w:t>
      </w:r>
      <w:r w:rsidR="007C4331">
        <w:rPr>
          <w:rFonts w:ascii="Arial" w:hAnsi="Arial" w:cs="Arial"/>
          <w:i/>
          <w:sz w:val="18"/>
          <w:szCs w:val="18"/>
        </w:rPr>
        <w:t>jiných</w:t>
      </w:r>
      <w:r w:rsidR="007C4331">
        <w:rPr>
          <w:rFonts w:ascii="Arial" w:hAnsi="Arial" w:cs="Arial"/>
          <w:i/>
        </w:rPr>
        <w:t xml:space="preserve"> ………………………….</w:t>
      </w:r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предме́тов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пе́рвой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необходи́мости</w:t>
      </w:r>
      <w:proofErr w:type="spellEnd"/>
      <w:r w:rsidRPr="00B34BBA">
        <w:rPr>
          <w:rFonts w:ascii="Arial" w:hAnsi="Arial" w:cs="Arial"/>
        </w:rPr>
        <w:t xml:space="preserve">, </w:t>
      </w:r>
      <w:proofErr w:type="spellStart"/>
      <w:r w:rsidRPr="00B34BBA">
        <w:rPr>
          <w:rFonts w:ascii="Arial" w:hAnsi="Arial" w:cs="Arial"/>
        </w:rPr>
        <w:t>кот</w:t>
      </w:r>
      <w:r w:rsidR="0066374E">
        <w:rPr>
          <w:rFonts w:ascii="Arial" w:hAnsi="Arial" w:cs="Arial"/>
        </w:rPr>
        <w:t>о́рых</w:t>
      </w:r>
      <w:proofErr w:type="spellEnd"/>
      <w:r w:rsidR="0066374E">
        <w:rPr>
          <w:rFonts w:ascii="Arial" w:hAnsi="Arial" w:cs="Arial"/>
        </w:rPr>
        <w:t xml:space="preserve"> </w:t>
      </w:r>
      <w:proofErr w:type="spellStart"/>
      <w:r w:rsidR="0066374E">
        <w:rPr>
          <w:rFonts w:ascii="Arial" w:hAnsi="Arial" w:cs="Arial"/>
        </w:rPr>
        <w:t>хва́тит</w:t>
      </w:r>
      <w:proofErr w:type="spellEnd"/>
      <w:r w:rsidR="0066374E">
        <w:rPr>
          <w:rFonts w:ascii="Arial" w:hAnsi="Arial" w:cs="Arial"/>
        </w:rPr>
        <w:t xml:space="preserve"> </w:t>
      </w:r>
      <w:r w:rsidR="007C4331">
        <w:rPr>
          <w:rFonts w:ascii="Arial" w:hAnsi="Arial" w:cs="Arial"/>
          <w:i/>
        </w:rPr>
        <w:t>minimálně na 72 hodin ………………………………</w:t>
      </w:r>
      <w:r w:rsidRPr="00B34BBA">
        <w:rPr>
          <w:rFonts w:ascii="Arial" w:hAnsi="Arial" w:cs="Arial"/>
        </w:rPr>
        <w:t xml:space="preserve"> </w:t>
      </w:r>
      <w:r w:rsidR="007C4331">
        <w:rPr>
          <w:rFonts w:ascii="Arial" w:hAnsi="Arial" w:cs="Arial"/>
          <w:i/>
        </w:rPr>
        <w:t>v případě války …………………………………………</w:t>
      </w:r>
      <w:r w:rsidRPr="00B34BBA">
        <w:rPr>
          <w:rFonts w:ascii="Arial" w:hAnsi="Arial" w:cs="Arial"/>
        </w:rPr>
        <w:t xml:space="preserve">, </w:t>
      </w:r>
      <w:proofErr w:type="spellStart"/>
      <w:r w:rsidRPr="00B34BBA">
        <w:rPr>
          <w:rFonts w:ascii="Arial" w:hAnsi="Arial" w:cs="Arial"/>
        </w:rPr>
        <w:t>приро́дных</w:t>
      </w:r>
      <w:proofErr w:type="spellEnd"/>
      <w:r w:rsidRPr="00B34BBA">
        <w:rPr>
          <w:rFonts w:ascii="Arial" w:hAnsi="Arial" w:cs="Arial"/>
        </w:rPr>
        <w:t xml:space="preserve"> и </w:t>
      </w:r>
      <w:proofErr w:type="spellStart"/>
      <w:r w:rsidRPr="00B34BBA">
        <w:rPr>
          <w:rFonts w:ascii="Arial" w:hAnsi="Arial" w:cs="Arial"/>
        </w:rPr>
        <w:t>техноге́нных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катастро́ф</w:t>
      </w:r>
      <w:proofErr w:type="spellEnd"/>
      <w:r w:rsidRPr="00B34BBA">
        <w:rPr>
          <w:rFonts w:ascii="Arial" w:hAnsi="Arial" w:cs="Arial"/>
        </w:rPr>
        <w:t xml:space="preserve">, </w:t>
      </w:r>
      <w:proofErr w:type="spellStart"/>
      <w:r w:rsidRPr="00B34BBA">
        <w:rPr>
          <w:rFonts w:ascii="Arial" w:hAnsi="Arial" w:cs="Arial"/>
        </w:rPr>
        <w:t>ма́ссовой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па́ники</w:t>
      </w:r>
      <w:proofErr w:type="spellEnd"/>
      <w:r w:rsidRPr="00B34BBA">
        <w:rPr>
          <w:rFonts w:ascii="Arial" w:hAnsi="Arial" w:cs="Arial"/>
        </w:rPr>
        <w:t xml:space="preserve"> </w:t>
      </w:r>
      <w:r w:rsidR="007C4331">
        <w:rPr>
          <w:rFonts w:ascii="Arial" w:hAnsi="Arial" w:cs="Arial"/>
          <w:i/>
        </w:rPr>
        <w:t>a jiných ……………………..</w:t>
      </w:r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чрезвыча́йных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ситуа́ций</w:t>
      </w:r>
      <w:proofErr w:type="spellEnd"/>
      <w:r w:rsidRPr="00B34BBA">
        <w:rPr>
          <w:rFonts w:ascii="Arial" w:hAnsi="Arial" w:cs="Arial"/>
        </w:rPr>
        <w:t xml:space="preserve">. </w:t>
      </w:r>
      <w:proofErr w:type="spellStart"/>
      <w:r w:rsidRPr="00B34BBA">
        <w:rPr>
          <w:rFonts w:ascii="Arial" w:hAnsi="Arial" w:cs="Arial"/>
        </w:rPr>
        <w:t>Тако́й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призы́в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соде́ржится</w:t>
      </w:r>
      <w:proofErr w:type="spellEnd"/>
      <w:r w:rsidR="007C4331">
        <w:rPr>
          <w:rFonts w:ascii="Arial" w:hAnsi="Arial" w:cs="Arial"/>
        </w:rPr>
        <w:t xml:space="preserve"> </w:t>
      </w:r>
      <w:r w:rsidR="007C4331">
        <w:rPr>
          <w:rFonts w:ascii="Arial" w:hAnsi="Arial" w:cs="Arial"/>
          <w:sz w:val="18"/>
          <w:szCs w:val="18"/>
        </w:rPr>
        <w:t>je obsažen</w:t>
      </w:r>
      <w:r w:rsidRPr="00B34BBA">
        <w:rPr>
          <w:rFonts w:ascii="Arial" w:hAnsi="Arial" w:cs="Arial"/>
        </w:rPr>
        <w:t xml:space="preserve"> в </w:t>
      </w:r>
      <w:r w:rsidR="007C4331">
        <w:rPr>
          <w:rFonts w:ascii="Arial" w:hAnsi="Arial" w:cs="Arial"/>
          <w:i/>
        </w:rPr>
        <w:t>nové strategii EU …………………………………………….</w:t>
      </w:r>
      <w:r w:rsidRPr="00B34BBA">
        <w:rPr>
          <w:rFonts w:ascii="Arial" w:hAnsi="Arial" w:cs="Arial"/>
        </w:rPr>
        <w:t xml:space="preserve">, </w:t>
      </w:r>
      <w:proofErr w:type="spellStart"/>
      <w:r w:rsidRPr="00B34BBA">
        <w:rPr>
          <w:rFonts w:ascii="Arial" w:hAnsi="Arial" w:cs="Arial"/>
        </w:rPr>
        <w:t>опублико́ванной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Еврокоми́ссией</w:t>
      </w:r>
      <w:proofErr w:type="spellEnd"/>
      <w:r w:rsidRPr="00B34BBA">
        <w:rPr>
          <w:rFonts w:ascii="Arial" w:hAnsi="Arial" w:cs="Arial"/>
        </w:rPr>
        <w:t xml:space="preserve"> </w:t>
      </w:r>
      <w:r w:rsidR="007C4331">
        <w:rPr>
          <w:rFonts w:ascii="Arial" w:hAnsi="Arial" w:cs="Arial"/>
          <w:i/>
        </w:rPr>
        <w:t>ve středu 26. března ……………………………………..</w:t>
      </w:r>
    </w:p>
    <w:p w14:paraId="47C43937" w14:textId="77777777" w:rsidR="00D347CE" w:rsidRDefault="00D347CE" w:rsidP="00AB415E">
      <w:pPr>
        <w:rPr>
          <w:rFonts w:ascii="Arial" w:hAnsi="Arial" w:cs="Arial"/>
        </w:rPr>
      </w:pPr>
      <w:r>
        <w:rPr>
          <w:rFonts w:ascii="Arial" w:hAnsi="Arial" w:cs="Arial"/>
        </w:rPr>
        <w:t>riziko</w:t>
      </w:r>
    </w:p>
    <w:p w14:paraId="4DD3C8C6" w14:textId="77777777" w:rsidR="00AB415E" w:rsidRPr="00AB415E" w:rsidRDefault="00AB415E" w:rsidP="00AB415E">
      <w:pPr>
        <w:rPr>
          <w:rFonts w:ascii="Arial" w:hAnsi="Arial" w:cs="Arial"/>
        </w:rPr>
      </w:pPr>
      <w:r w:rsidRPr="00AB415E">
        <w:rPr>
          <w:rFonts w:ascii="Arial" w:hAnsi="Arial" w:cs="Arial"/>
        </w:rPr>
        <w:t xml:space="preserve">К </w:t>
      </w:r>
      <w:proofErr w:type="spellStart"/>
      <w:r w:rsidRPr="00AB415E">
        <w:rPr>
          <w:rFonts w:ascii="Arial" w:hAnsi="Arial" w:cs="Arial"/>
        </w:rPr>
        <w:t>ри́скам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отно́сятся</w:t>
      </w:r>
      <w:proofErr w:type="spellEnd"/>
      <w:r w:rsidRPr="00AB415E">
        <w:rPr>
          <w:rFonts w:ascii="Arial" w:hAnsi="Arial" w:cs="Arial"/>
        </w:rPr>
        <w:t>:</w:t>
      </w:r>
    </w:p>
    <w:p w14:paraId="50CA2CF2" w14:textId="77777777" w:rsidR="00AB415E" w:rsidRPr="00AB415E" w:rsidRDefault="00AB415E" w:rsidP="00AB415E">
      <w:pPr>
        <w:rPr>
          <w:rFonts w:ascii="Arial" w:hAnsi="Arial" w:cs="Arial"/>
        </w:rPr>
      </w:pPr>
      <w:proofErr w:type="spellStart"/>
      <w:r w:rsidRPr="001F33D8">
        <w:rPr>
          <w:rFonts w:ascii="Arial" w:hAnsi="Arial" w:cs="Arial"/>
          <w:color w:val="00B050"/>
        </w:rPr>
        <w:t>приро́дные</w:t>
      </w:r>
      <w:proofErr w:type="spellEnd"/>
      <w:r w:rsidRPr="001F33D8">
        <w:rPr>
          <w:rFonts w:ascii="Arial" w:hAnsi="Arial" w:cs="Arial"/>
          <w:color w:val="00B050"/>
        </w:rPr>
        <w:t xml:space="preserve"> </w:t>
      </w:r>
      <w:proofErr w:type="spellStart"/>
      <w:r w:rsidRPr="001F33D8">
        <w:rPr>
          <w:rFonts w:ascii="Arial" w:hAnsi="Arial" w:cs="Arial"/>
          <w:color w:val="00B050"/>
        </w:rPr>
        <w:t>катастро́фы</w:t>
      </w:r>
      <w:proofErr w:type="spellEnd"/>
      <w:r w:rsidRPr="001F33D8">
        <w:rPr>
          <w:rFonts w:ascii="Arial" w:hAnsi="Arial" w:cs="Arial"/>
          <w:color w:val="00B050"/>
        </w:rPr>
        <w:t xml:space="preserve"> </w:t>
      </w:r>
      <w:r w:rsidRPr="00AB415E">
        <w:rPr>
          <w:rFonts w:ascii="Arial" w:hAnsi="Arial" w:cs="Arial"/>
        </w:rPr>
        <w:t>(</w:t>
      </w:r>
      <w:proofErr w:type="spellStart"/>
      <w:r w:rsidRPr="00AB415E">
        <w:rPr>
          <w:rFonts w:ascii="Arial" w:hAnsi="Arial" w:cs="Arial"/>
        </w:rPr>
        <w:t>наводне́ния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C12C58">
        <w:rPr>
          <w:rFonts w:ascii="Arial" w:hAnsi="Arial" w:cs="Arial"/>
          <w:color w:val="00B050"/>
        </w:rPr>
        <w:t>лесны́е</w:t>
      </w:r>
      <w:proofErr w:type="spellEnd"/>
      <w:r w:rsidRPr="00C12C58">
        <w:rPr>
          <w:rFonts w:ascii="Arial" w:hAnsi="Arial" w:cs="Arial"/>
          <w:color w:val="00B050"/>
        </w:rPr>
        <w:t xml:space="preserve"> </w:t>
      </w:r>
      <w:proofErr w:type="spellStart"/>
      <w:r w:rsidRPr="00C12C58">
        <w:rPr>
          <w:rFonts w:ascii="Arial" w:hAnsi="Arial" w:cs="Arial"/>
          <w:color w:val="00B050"/>
        </w:rPr>
        <w:t>пожа́ры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землетрясе́ния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1F33D8">
        <w:rPr>
          <w:rFonts w:ascii="Arial" w:hAnsi="Arial" w:cs="Arial"/>
          <w:color w:val="00B050"/>
        </w:rPr>
        <w:t>экстрема́льные</w:t>
      </w:r>
      <w:proofErr w:type="spellEnd"/>
      <w:r w:rsidRPr="001F33D8">
        <w:rPr>
          <w:rFonts w:ascii="Arial" w:hAnsi="Arial" w:cs="Arial"/>
          <w:color w:val="00B050"/>
        </w:rPr>
        <w:t xml:space="preserve"> </w:t>
      </w:r>
      <w:proofErr w:type="spellStart"/>
      <w:r w:rsidRPr="001F33D8">
        <w:rPr>
          <w:rFonts w:ascii="Arial" w:hAnsi="Arial" w:cs="Arial"/>
          <w:color w:val="00B050"/>
        </w:rPr>
        <w:t>пого́дные</w:t>
      </w:r>
      <w:proofErr w:type="spellEnd"/>
      <w:r w:rsidRPr="001F33D8">
        <w:rPr>
          <w:rFonts w:ascii="Arial" w:hAnsi="Arial" w:cs="Arial"/>
          <w:color w:val="00B050"/>
        </w:rPr>
        <w:t xml:space="preserve"> </w:t>
      </w:r>
      <w:proofErr w:type="spellStart"/>
      <w:r w:rsidRPr="001F33D8">
        <w:rPr>
          <w:rFonts w:ascii="Arial" w:hAnsi="Arial" w:cs="Arial"/>
          <w:color w:val="00B050"/>
        </w:rPr>
        <w:t>явле́ния</w:t>
      </w:r>
      <w:proofErr w:type="spellEnd"/>
      <w:r w:rsidRPr="00AB415E">
        <w:rPr>
          <w:rFonts w:ascii="Arial" w:hAnsi="Arial" w:cs="Arial"/>
        </w:rPr>
        <w:t>);</w:t>
      </w:r>
    </w:p>
    <w:p w14:paraId="772B11A8" w14:textId="77777777" w:rsidR="00AB415E" w:rsidRPr="00AB415E" w:rsidRDefault="00AB415E" w:rsidP="00AB415E">
      <w:pPr>
        <w:rPr>
          <w:rFonts w:ascii="Arial" w:hAnsi="Arial" w:cs="Arial"/>
        </w:rPr>
      </w:pPr>
      <w:proofErr w:type="spellStart"/>
      <w:r w:rsidRPr="001F33D8">
        <w:rPr>
          <w:rFonts w:ascii="Arial" w:hAnsi="Arial" w:cs="Arial"/>
          <w:color w:val="00B050"/>
        </w:rPr>
        <w:t>техноге́нные</w:t>
      </w:r>
      <w:proofErr w:type="spellEnd"/>
      <w:r w:rsidRPr="001F33D8">
        <w:rPr>
          <w:rFonts w:ascii="Arial" w:hAnsi="Arial" w:cs="Arial"/>
          <w:color w:val="00B050"/>
        </w:rPr>
        <w:t xml:space="preserve"> </w:t>
      </w:r>
      <w:proofErr w:type="spellStart"/>
      <w:r w:rsidRPr="001F33D8">
        <w:rPr>
          <w:rFonts w:ascii="Arial" w:hAnsi="Arial" w:cs="Arial"/>
          <w:color w:val="00B050"/>
        </w:rPr>
        <w:t>катастро́фы</w:t>
      </w:r>
      <w:proofErr w:type="spellEnd"/>
      <w:r w:rsidRPr="001F33D8">
        <w:rPr>
          <w:rFonts w:ascii="Arial" w:hAnsi="Arial" w:cs="Arial"/>
          <w:color w:val="00B050"/>
        </w:rPr>
        <w:t xml:space="preserve"> </w:t>
      </w:r>
      <w:r w:rsidRPr="00AB415E">
        <w:rPr>
          <w:rFonts w:ascii="Arial" w:hAnsi="Arial" w:cs="Arial"/>
        </w:rPr>
        <w:t>(</w:t>
      </w:r>
      <w:proofErr w:type="spellStart"/>
      <w:r w:rsidRPr="001F33D8">
        <w:rPr>
          <w:rFonts w:ascii="Arial" w:hAnsi="Arial" w:cs="Arial"/>
          <w:color w:val="00B050"/>
        </w:rPr>
        <w:t>промы́шленные</w:t>
      </w:r>
      <w:proofErr w:type="spellEnd"/>
      <w:r w:rsidRPr="001F33D8">
        <w:rPr>
          <w:rFonts w:ascii="Arial" w:hAnsi="Arial" w:cs="Arial"/>
          <w:color w:val="00B050"/>
        </w:rPr>
        <w:t xml:space="preserve"> </w:t>
      </w:r>
      <w:proofErr w:type="spellStart"/>
      <w:r w:rsidRPr="001F33D8">
        <w:rPr>
          <w:rFonts w:ascii="Arial" w:hAnsi="Arial" w:cs="Arial"/>
          <w:color w:val="00B050"/>
        </w:rPr>
        <w:t>ава́рии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сбо́и</w:t>
      </w:r>
      <w:proofErr w:type="spellEnd"/>
      <w:r w:rsidRPr="00AB415E">
        <w:rPr>
          <w:rFonts w:ascii="Arial" w:hAnsi="Arial" w:cs="Arial"/>
        </w:rPr>
        <w:t xml:space="preserve"> </w:t>
      </w:r>
      <w:r w:rsidR="00F91AA2" w:rsidRPr="00A27494">
        <w:rPr>
          <w:rFonts w:ascii="Arial" w:hAnsi="Arial" w:cs="Arial"/>
          <w:sz w:val="18"/>
          <w:szCs w:val="18"/>
        </w:rPr>
        <w:t>výpadky</w:t>
      </w:r>
      <w:r w:rsidR="00F91AA2"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техноло́гий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пандеми́и</w:t>
      </w:r>
      <w:proofErr w:type="spellEnd"/>
      <w:r w:rsidRPr="00AB415E">
        <w:rPr>
          <w:rFonts w:ascii="Arial" w:hAnsi="Arial" w:cs="Arial"/>
        </w:rPr>
        <w:t>);</w:t>
      </w:r>
    </w:p>
    <w:p w14:paraId="4A5160C1" w14:textId="77777777" w:rsidR="00AB415E" w:rsidRPr="00AB415E" w:rsidRDefault="00AB415E" w:rsidP="00AB415E">
      <w:pPr>
        <w:rPr>
          <w:rFonts w:ascii="Arial" w:hAnsi="Arial" w:cs="Arial"/>
        </w:rPr>
      </w:pPr>
      <w:proofErr w:type="spellStart"/>
      <w:r w:rsidRPr="001F33D8">
        <w:rPr>
          <w:rFonts w:ascii="Arial" w:hAnsi="Arial" w:cs="Arial"/>
          <w:color w:val="00B050"/>
        </w:rPr>
        <w:t>гибри́дные</w:t>
      </w:r>
      <w:proofErr w:type="spellEnd"/>
      <w:r w:rsidRPr="001F33D8">
        <w:rPr>
          <w:rFonts w:ascii="Arial" w:hAnsi="Arial" w:cs="Arial"/>
          <w:color w:val="00B050"/>
        </w:rPr>
        <w:t xml:space="preserve"> </w:t>
      </w:r>
      <w:proofErr w:type="spellStart"/>
      <w:r w:rsidRPr="001F33D8">
        <w:rPr>
          <w:rFonts w:ascii="Arial" w:hAnsi="Arial" w:cs="Arial"/>
          <w:color w:val="00B050"/>
        </w:rPr>
        <w:t>угро́зы</w:t>
      </w:r>
      <w:proofErr w:type="spellEnd"/>
      <w:r w:rsidRPr="001F33D8">
        <w:rPr>
          <w:rFonts w:ascii="Arial" w:hAnsi="Arial" w:cs="Arial"/>
          <w:color w:val="00B050"/>
        </w:rPr>
        <w:t xml:space="preserve"> </w:t>
      </w:r>
      <w:r w:rsidRPr="00AB415E">
        <w:rPr>
          <w:rFonts w:ascii="Arial" w:hAnsi="Arial" w:cs="Arial"/>
        </w:rPr>
        <w:t>(</w:t>
      </w:r>
      <w:proofErr w:type="spellStart"/>
      <w:r w:rsidRPr="00AB415E">
        <w:rPr>
          <w:rFonts w:ascii="Arial" w:hAnsi="Arial" w:cs="Arial"/>
        </w:rPr>
        <w:t>киберата́ки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дезинформа́ция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иностра́нное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вмеша́тельство</w:t>
      </w:r>
      <w:proofErr w:type="spellEnd"/>
      <w:r w:rsidR="00F91AA2">
        <w:rPr>
          <w:rFonts w:ascii="Arial" w:hAnsi="Arial" w:cs="Arial"/>
        </w:rPr>
        <w:t xml:space="preserve"> </w:t>
      </w:r>
      <w:r w:rsidR="00F91AA2">
        <w:rPr>
          <w:rFonts w:ascii="Arial" w:hAnsi="Arial" w:cs="Arial"/>
          <w:sz w:val="18"/>
          <w:szCs w:val="18"/>
        </w:rPr>
        <w:t>intervence</w:t>
      </w:r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сабота́ж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инфраструкту́ры</w:t>
      </w:r>
      <w:proofErr w:type="spellEnd"/>
      <w:r w:rsidRPr="00AB415E">
        <w:rPr>
          <w:rFonts w:ascii="Arial" w:hAnsi="Arial" w:cs="Arial"/>
        </w:rPr>
        <w:t>);</w:t>
      </w:r>
    </w:p>
    <w:p w14:paraId="2EF9965E" w14:textId="77777777" w:rsidR="00AB415E" w:rsidRPr="00A23EC8" w:rsidRDefault="00AB415E" w:rsidP="00AB415E">
      <w:pPr>
        <w:rPr>
          <w:rFonts w:ascii="Arial" w:hAnsi="Arial" w:cs="Arial"/>
        </w:rPr>
      </w:pPr>
      <w:proofErr w:type="spellStart"/>
      <w:r w:rsidRPr="001F33D8">
        <w:rPr>
          <w:rFonts w:ascii="Arial" w:hAnsi="Arial" w:cs="Arial"/>
          <w:color w:val="00B050"/>
        </w:rPr>
        <w:t>геополити́ческие</w:t>
      </w:r>
      <w:proofErr w:type="spellEnd"/>
      <w:r w:rsidRPr="001F33D8">
        <w:rPr>
          <w:rFonts w:ascii="Arial" w:hAnsi="Arial" w:cs="Arial"/>
          <w:color w:val="00B050"/>
        </w:rPr>
        <w:t xml:space="preserve"> </w:t>
      </w:r>
      <w:proofErr w:type="spellStart"/>
      <w:r w:rsidRPr="001F33D8">
        <w:rPr>
          <w:rFonts w:ascii="Arial" w:hAnsi="Arial" w:cs="Arial"/>
          <w:color w:val="00B050"/>
        </w:rPr>
        <w:t>кри́зисы</w:t>
      </w:r>
      <w:proofErr w:type="spellEnd"/>
      <w:r w:rsidRPr="001F33D8">
        <w:rPr>
          <w:rFonts w:ascii="Arial" w:hAnsi="Arial" w:cs="Arial"/>
          <w:color w:val="00B050"/>
        </w:rPr>
        <w:t xml:space="preserve"> </w:t>
      </w:r>
      <w:r w:rsidRPr="00AB415E">
        <w:rPr>
          <w:rFonts w:ascii="Arial" w:hAnsi="Arial" w:cs="Arial"/>
        </w:rPr>
        <w:t>(</w:t>
      </w:r>
      <w:proofErr w:type="spellStart"/>
      <w:r w:rsidRPr="001F33D8">
        <w:rPr>
          <w:rFonts w:ascii="Arial" w:hAnsi="Arial" w:cs="Arial"/>
          <w:color w:val="00B050"/>
        </w:rPr>
        <w:t>вооружённые</w:t>
      </w:r>
      <w:proofErr w:type="spellEnd"/>
      <w:r w:rsidRPr="001F33D8">
        <w:rPr>
          <w:rFonts w:ascii="Arial" w:hAnsi="Arial" w:cs="Arial"/>
          <w:color w:val="00B050"/>
        </w:rPr>
        <w:t xml:space="preserve"> </w:t>
      </w:r>
      <w:proofErr w:type="spellStart"/>
      <w:r w:rsidRPr="001F33D8">
        <w:rPr>
          <w:rFonts w:ascii="Arial" w:hAnsi="Arial" w:cs="Arial"/>
          <w:color w:val="00B050"/>
        </w:rPr>
        <w:t>конфли́кты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включа́я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возмо́жную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агре́ссию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про́тив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стран</w:t>
      </w:r>
      <w:proofErr w:type="spellEnd"/>
      <w:r w:rsidRPr="00AB415E">
        <w:rPr>
          <w:rFonts w:ascii="Arial" w:hAnsi="Arial" w:cs="Arial"/>
        </w:rPr>
        <w:t xml:space="preserve"> ЕС).</w:t>
      </w:r>
    </w:p>
    <w:p w14:paraId="380A6E37" w14:textId="77777777" w:rsidR="00B34BBA" w:rsidRPr="00AB415E" w:rsidRDefault="00AB415E" w:rsidP="00B34BBA">
      <w:pPr>
        <w:rPr>
          <w:rFonts w:ascii="Arial" w:hAnsi="Arial" w:cs="Arial"/>
          <w:b/>
          <w:lang w:val="ru-RU"/>
        </w:rPr>
      </w:pPr>
      <w:r w:rsidRPr="00AB415E">
        <w:rPr>
          <w:rFonts w:ascii="Arial" w:hAnsi="Arial" w:cs="Arial"/>
          <w:b/>
          <w:lang w:val="ru-RU"/>
        </w:rPr>
        <w:t>Чем рекоменду́ется запасти́с</w:t>
      </w:r>
      <w:r w:rsidR="0066374E">
        <w:rPr>
          <w:rFonts w:ascii="Arial" w:hAnsi="Arial" w:cs="Arial"/>
          <w:b/>
          <w:lang w:val="ru-RU"/>
        </w:rPr>
        <w:t>ь на 72 часá</w:t>
      </w:r>
      <w:r w:rsidR="00B34BBA" w:rsidRPr="00AB415E">
        <w:rPr>
          <w:rFonts w:ascii="Arial" w:hAnsi="Arial" w:cs="Arial"/>
          <w:b/>
          <w:lang w:val="ru-RU"/>
        </w:rPr>
        <w:t>:</w:t>
      </w:r>
    </w:p>
    <w:p w14:paraId="0332F433" w14:textId="77777777" w:rsidR="00B34BBA" w:rsidRPr="00B34BBA" w:rsidRDefault="00B34BBA" w:rsidP="00B34BBA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</w:r>
      <w:r w:rsidR="00470538">
        <w:rPr>
          <w:rFonts w:ascii="Arial" w:hAnsi="Arial" w:cs="Arial"/>
          <w:i/>
        </w:rPr>
        <w:t>pitná voda ………………………………………</w:t>
      </w:r>
      <w:r w:rsidRPr="00B34BBA">
        <w:rPr>
          <w:rFonts w:ascii="Arial" w:hAnsi="Arial" w:cs="Arial"/>
          <w:lang w:val="ru-RU"/>
        </w:rPr>
        <w:t>;</w:t>
      </w:r>
    </w:p>
    <w:p w14:paraId="54CEEF30" w14:textId="77777777" w:rsidR="00B34BBA" w:rsidRPr="00B34BBA" w:rsidRDefault="00B34BBA" w:rsidP="00B34BBA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  <w:t>проду́кты дли́тельного хране́ния (консе́рвы);</w:t>
      </w:r>
    </w:p>
    <w:p w14:paraId="21BAFA28" w14:textId="77777777" w:rsidR="00B34BBA" w:rsidRPr="00B34BBA" w:rsidRDefault="00B34BBA" w:rsidP="00B34BBA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  <w:t>исто́чники све́та (фонари́, све́чи);</w:t>
      </w:r>
    </w:p>
    <w:p w14:paraId="1D1B825C" w14:textId="77777777" w:rsidR="00B34BBA" w:rsidRPr="00B34BBA" w:rsidRDefault="00B34BBA" w:rsidP="00B34BBA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  <w:t>гигиени́ческие принадле́жности</w:t>
      </w:r>
      <w:r w:rsidR="001F33D8">
        <w:rPr>
          <w:rFonts w:ascii="Arial" w:hAnsi="Arial" w:cs="Arial"/>
        </w:rPr>
        <w:t xml:space="preserve"> </w:t>
      </w:r>
      <w:r w:rsidR="001F33D8">
        <w:rPr>
          <w:rFonts w:ascii="Arial" w:hAnsi="Arial" w:cs="Arial"/>
          <w:sz w:val="18"/>
          <w:szCs w:val="18"/>
        </w:rPr>
        <w:t>potřeby</w:t>
      </w:r>
      <w:r w:rsidRPr="00B34BBA">
        <w:rPr>
          <w:rFonts w:ascii="Arial" w:hAnsi="Arial" w:cs="Arial"/>
          <w:lang w:val="ru-RU"/>
        </w:rPr>
        <w:t>;</w:t>
      </w:r>
    </w:p>
    <w:p w14:paraId="4364D53E" w14:textId="77777777" w:rsidR="00B34BBA" w:rsidRPr="00B34BBA" w:rsidRDefault="00B34BBA" w:rsidP="00B34BBA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  <w:t xml:space="preserve">пропи́санные </w:t>
      </w:r>
      <w:r w:rsidR="00470538">
        <w:rPr>
          <w:rFonts w:ascii="Arial" w:hAnsi="Arial" w:cs="Arial"/>
          <w:i/>
        </w:rPr>
        <w:t>léky ………………………..</w:t>
      </w:r>
      <w:r w:rsidRPr="00B34BBA">
        <w:rPr>
          <w:rFonts w:ascii="Arial" w:hAnsi="Arial" w:cs="Arial"/>
          <w:lang w:val="ru-RU"/>
        </w:rPr>
        <w:t xml:space="preserve"> и апте́чка пе́рвой по́мощи;</w:t>
      </w:r>
    </w:p>
    <w:p w14:paraId="0E5592DA" w14:textId="77777777" w:rsidR="00B34BBA" w:rsidRPr="00B34BBA" w:rsidRDefault="00B34BBA" w:rsidP="00B34BBA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  <w:t>длинноволно́вый радиоприёмник на батаре́йках для получе́ния информа́ции;</w:t>
      </w:r>
    </w:p>
    <w:p w14:paraId="03EF7B2F" w14:textId="77777777" w:rsidR="00B34BBA" w:rsidRPr="00B34BBA" w:rsidRDefault="00B34BBA" w:rsidP="00B34BBA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</w:r>
      <w:r w:rsidR="00470538">
        <w:rPr>
          <w:rFonts w:ascii="Arial" w:hAnsi="Arial" w:cs="Arial"/>
          <w:i/>
        </w:rPr>
        <w:t>baterky …………………………………..</w:t>
      </w:r>
      <w:r w:rsidR="00AB415E">
        <w:rPr>
          <w:rFonts w:ascii="Arial" w:hAnsi="Arial" w:cs="Arial"/>
          <w:lang w:val="ru-RU"/>
        </w:rPr>
        <w:t xml:space="preserve"> и заря́женные</w:t>
      </w:r>
      <w:r w:rsidRPr="00B34BBA">
        <w:rPr>
          <w:rFonts w:ascii="Arial" w:hAnsi="Arial" w:cs="Arial"/>
          <w:lang w:val="ru-RU"/>
        </w:rPr>
        <w:t xml:space="preserve"> поверба́нки.</w:t>
      </w:r>
    </w:p>
    <w:p w14:paraId="15556037" w14:textId="77777777" w:rsidR="001F33D8" w:rsidRDefault="001F33D8" w:rsidP="00B34BBA">
      <w:pPr>
        <w:rPr>
          <w:rFonts w:ascii="Arial" w:hAnsi="Arial" w:cs="Arial"/>
        </w:rPr>
      </w:pPr>
      <w:r>
        <w:rPr>
          <w:rFonts w:ascii="Arial" w:hAnsi="Arial" w:cs="Arial"/>
        </w:rPr>
        <w:t>aplikace</w:t>
      </w:r>
    </w:p>
    <w:p w14:paraId="0758E2EB" w14:textId="77777777" w:rsidR="001F33D8" w:rsidRPr="001F33D8" w:rsidRDefault="001F33D8" w:rsidP="00B34BBA">
      <w:pPr>
        <w:rPr>
          <w:rFonts w:ascii="Arial" w:hAnsi="Arial" w:cs="Arial"/>
        </w:rPr>
      </w:pPr>
      <w:r>
        <w:rPr>
          <w:rFonts w:ascii="Arial" w:hAnsi="Arial" w:cs="Arial"/>
        </w:rPr>
        <w:t>varovat</w:t>
      </w:r>
    </w:p>
    <w:p w14:paraId="7806090A" w14:textId="77777777" w:rsidR="00A23EC8" w:rsidRPr="00A23EC8" w:rsidRDefault="00B34BBA" w:rsidP="00B34BBA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«Украи́на показа́ла, как техноло́гии помога́ют спаса́ть жи́зни. Наприме́р, приложе́ния предупрежда́ют о дро́нах и́ли раке́тах, ука́зывая, ну́жно ли сро́чно укры́ться в бомбоубе́жище</w:t>
      </w:r>
      <w:r w:rsidR="00D347CE">
        <w:rPr>
          <w:rFonts w:ascii="Arial" w:hAnsi="Arial" w:cs="Arial"/>
        </w:rPr>
        <w:t xml:space="preserve"> </w:t>
      </w:r>
      <w:r w:rsidR="00D347CE">
        <w:rPr>
          <w:rFonts w:ascii="Arial" w:hAnsi="Arial" w:cs="Arial"/>
          <w:sz w:val="18"/>
          <w:szCs w:val="18"/>
        </w:rPr>
        <w:t>kryt</w:t>
      </w:r>
      <w:r w:rsidRPr="00B34BBA">
        <w:rPr>
          <w:rFonts w:ascii="Arial" w:hAnsi="Arial" w:cs="Arial"/>
          <w:lang w:val="ru-RU"/>
        </w:rPr>
        <w:t xml:space="preserve"> и́ли доста́точно спря́таться</w:t>
      </w:r>
      <w:r w:rsidR="00D347CE">
        <w:rPr>
          <w:rFonts w:ascii="Arial" w:hAnsi="Arial" w:cs="Arial"/>
        </w:rPr>
        <w:t xml:space="preserve"> </w:t>
      </w:r>
      <w:r w:rsidR="00D347CE">
        <w:rPr>
          <w:rFonts w:ascii="Arial" w:hAnsi="Arial" w:cs="Arial"/>
          <w:sz w:val="18"/>
          <w:szCs w:val="18"/>
        </w:rPr>
        <w:t xml:space="preserve">schovat se </w:t>
      </w:r>
      <w:r w:rsidRPr="00B34BBA">
        <w:rPr>
          <w:rFonts w:ascii="Arial" w:hAnsi="Arial" w:cs="Arial"/>
          <w:lang w:val="ru-RU"/>
        </w:rPr>
        <w:t>под столо́м», - сказа́ла еврокомисса́р Лахбиб.</w:t>
      </w:r>
    </w:p>
    <w:p w14:paraId="1A95C344" w14:textId="77777777" w:rsidR="00D347CE" w:rsidRDefault="00D347CE">
      <w:pPr>
        <w:rPr>
          <w:rFonts w:ascii="Arial" w:hAnsi="Arial" w:cs="Arial"/>
          <w:sz w:val="16"/>
          <w:szCs w:val="16"/>
        </w:rPr>
      </w:pPr>
    </w:p>
    <w:p w14:paraId="7E70BA47" w14:textId="77777777" w:rsidR="00871F39" w:rsidRPr="00871F39" w:rsidRDefault="00871F39" w:rsidP="0066374E">
      <w:pPr>
        <w:rPr>
          <w:rFonts w:ascii="Arial" w:hAnsi="Arial" w:cs="Arial"/>
          <w:sz w:val="18"/>
          <w:szCs w:val="18"/>
        </w:rPr>
      </w:pPr>
      <w:hyperlink r:id="rId12" w:history="1">
        <w:r w:rsidRPr="00A017A7">
          <w:rPr>
            <w:rStyle w:val="Hypertextovodkaz"/>
            <w:rFonts w:ascii="Arial" w:hAnsi="Arial" w:cs="Arial"/>
            <w:sz w:val="18"/>
            <w:szCs w:val="18"/>
          </w:rPr>
          <w:t>https://www.vinegret.cz/701390/es-prizval-zhitelei-zapastis-edoi-minimum-na-72-chasa</w:t>
        </w:r>
      </w:hyperlink>
    </w:p>
    <w:p w14:paraId="45A726EF" w14:textId="77777777" w:rsidR="0066374E" w:rsidRPr="00AB415E" w:rsidRDefault="00871F39" w:rsidP="0066374E">
      <w:pPr>
        <w:rPr>
          <w:rFonts w:ascii="Arial" w:hAnsi="Arial" w:cs="Arial"/>
          <w:b/>
        </w:rPr>
      </w:pPr>
      <w:r w:rsidRPr="00871F39">
        <w:rPr>
          <w:rFonts w:ascii="Arial" w:hAnsi="Arial" w:cs="Arial"/>
          <w:b/>
          <w:color w:val="FF0000"/>
        </w:rPr>
        <w:t>6</w:t>
      </w:r>
      <w:r>
        <w:rPr>
          <w:rFonts w:ascii="Arial" w:hAnsi="Arial" w:cs="Arial"/>
          <w:b/>
        </w:rPr>
        <w:t xml:space="preserve"> </w:t>
      </w:r>
      <w:r w:rsidR="0066374E" w:rsidRPr="00AB415E">
        <w:rPr>
          <w:rFonts w:ascii="Arial" w:hAnsi="Arial" w:cs="Arial"/>
          <w:b/>
        </w:rPr>
        <w:t xml:space="preserve">ЕС </w:t>
      </w:r>
      <w:proofErr w:type="spellStart"/>
      <w:r w:rsidR="0066374E" w:rsidRPr="00AB415E">
        <w:rPr>
          <w:rFonts w:ascii="Arial" w:hAnsi="Arial" w:cs="Arial"/>
          <w:b/>
        </w:rPr>
        <w:t>призва́л</w:t>
      </w:r>
      <w:proofErr w:type="spellEnd"/>
      <w:r w:rsidR="0066374E" w:rsidRPr="00AB415E">
        <w:rPr>
          <w:rFonts w:ascii="Arial" w:hAnsi="Arial" w:cs="Arial"/>
          <w:b/>
        </w:rPr>
        <w:t xml:space="preserve"> </w:t>
      </w:r>
      <w:proofErr w:type="spellStart"/>
      <w:r w:rsidR="0066374E" w:rsidRPr="00AB415E">
        <w:rPr>
          <w:rFonts w:ascii="Arial" w:hAnsi="Arial" w:cs="Arial"/>
          <w:b/>
        </w:rPr>
        <w:t>жи́телей</w:t>
      </w:r>
      <w:proofErr w:type="spellEnd"/>
      <w:r w:rsidR="0066374E" w:rsidRPr="00AB415E">
        <w:rPr>
          <w:rFonts w:ascii="Arial" w:hAnsi="Arial" w:cs="Arial"/>
          <w:b/>
        </w:rPr>
        <w:t xml:space="preserve"> </w:t>
      </w:r>
      <w:proofErr w:type="spellStart"/>
      <w:r w:rsidR="0066374E" w:rsidRPr="00AB415E">
        <w:rPr>
          <w:rFonts w:ascii="Arial" w:hAnsi="Arial" w:cs="Arial"/>
          <w:b/>
        </w:rPr>
        <w:t>запасти́сь</w:t>
      </w:r>
      <w:proofErr w:type="spellEnd"/>
      <w:r w:rsidR="0066374E" w:rsidRPr="00AB415E">
        <w:rPr>
          <w:rFonts w:ascii="Arial" w:hAnsi="Arial" w:cs="Arial"/>
          <w:b/>
        </w:rPr>
        <w:t xml:space="preserve"> </w:t>
      </w:r>
      <w:proofErr w:type="spellStart"/>
      <w:r w:rsidR="0066374E" w:rsidRPr="00AB415E">
        <w:rPr>
          <w:rFonts w:ascii="Arial" w:hAnsi="Arial" w:cs="Arial"/>
          <w:b/>
        </w:rPr>
        <w:t>едо</w:t>
      </w:r>
      <w:r w:rsidR="0066374E">
        <w:rPr>
          <w:rFonts w:ascii="Arial" w:hAnsi="Arial" w:cs="Arial"/>
          <w:b/>
        </w:rPr>
        <w:t>́й</w:t>
      </w:r>
      <w:proofErr w:type="spellEnd"/>
      <w:r w:rsidR="0066374E">
        <w:rPr>
          <w:rFonts w:ascii="Arial" w:hAnsi="Arial" w:cs="Arial"/>
          <w:b/>
        </w:rPr>
        <w:t xml:space="preserve"> </w:t>
      </w:r>
      <w:proofErr w:type="spellStart"/>
      <w:r w:rsidR="0066374E">
        <w:rPr>
          <w:rFonts w:ascii="Arial" w:hAnsi="Arial" w:cs="Arial"/>
          <w:b/>
        </w:rPr>
        <w:t>ми́нимум</w:t>
      </w:r>
      <w:proofErr w:type="spellEnd"/>
      <w:r w:rsidR="0066374E">
        <w:rPr>
          <w:rFonts w:ascii="Arial" w:hAnsi="Arial" w:cs="Arial"/>
          <w:b/>
        </w:rPr>
        <w:t xml:space="preserve"> </w:t>
      </w:r>
      <w:proofErr w:type="spellStart"/>
      <w:r w:rsidR="0066374E">
        <w:rPr>
          <w:rFonts w:ascii="Arial" w:hAnsi="Arial" w:cs="Arial"/>
          <w:b/>
        </w:rPr>
        <w:t>на</w:t>
      </w:r>
      <w:proofErr w:type="spellEnd"/>
      <w:r w:rsidR="0066374E">
        <w:rPr>
          <w:rFonts w:ascii="Arial" w:hAnsi="Arial" w:cs="Arial"/>
          <w:b/>
        </w:rPr>
        <w:t xml:space="preserve"> 72 </w:t>
      </w:r>
      <w:proofErr w:type="spellStart"/>
      <w:r w:rsidR="0066374E">
        <w:rPr>
          <w:rFonts w:ascii="Arial" w:hAnsi="Arial" w:cs="Arial"/>
          <w:b/>
        </w:rPr>
        <w:t>часá</w:t>
      </w:r>
      <w:proofErr w:type="spellEnd"/>
    </w:p>
    <w:p w14:paraId="388D8374" w14:textId="77777777" w:rsidR="0066374E" w:rsidRDefault="0066374E" w:rsidP="0066374E">
      <w:pPr>
        <w:rPr>
          <w:rFonts w:ascii="Arial" w:hAnsi="Arial" w:cs="Arial"/>
        </w:rPr>
      </w:pPr>
      <w:proofErr w:type="spellStart"/>
      <w:r w:rsidRPr="00B34BBA">
        <w:rPr>
          <w:rFonts w:ascii="Arial" w:hAnsi="Arial" w:cs="Arial"/>
        </w:rPr>
        <w:t>Гра́ждане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Евросою́за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должны</w:t>
      </w:r>
      <w:proofErr w:type="spellEnd"/>
      <w:r w:rsidRPr="00B34BBA">
        <w:rPr>
          <w:rFonts w:ascii="Arial" w:hAnsi="Arial" w:cs="Arial"/>
        </w:rPr>
        <w:t xml:space="preserve">́ </w:t>
      </w:r>
      <w:proofErr w:type="spellStart"/>
      <w:r w:rsidRPr="00B34BBA">
        <w:rPr>
          <w:rFonts w:ascii="Arial" w:hAnsi="Arial" w:cs="Arial"/>
        </w:rPr>
        <w:t>подгото́вить</w:t>
      </w:r>
      <w:proofErr w:type="spellEnd"/>
      <w:r w:rsidRPr="00B34BBA">
        <w:rPr>
          <w:rFonts w:ascii="Arial" w:hAnsi="Arial" w:cs="Arial"/>
        </w:rPr>
        <w:t xml:space="preserve"> и </w:t>
      </w:r>
      <w:proofErr w:type="spellStart"/>
      <w:r w:rsidRPr="00B34BBA">
        <w:rPr>
          <w:rFonts w:ascii="Arial" w:hAnsi="Arial" w:cs="Arial"/>
        </w:rPr>
        <w:t>подде́рживать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запа́сы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еды</w:t>
      </w:r>
      <w:proofErr w:type="spellEnd"/>
      <w:r w:rsidRPr="00B34BBA">
        <w:rPr>
          <w:rFonts w:ascii="Arial" w:hAnsi="Arial" w:cs="Arial"/>
        </w:rPr>
        <w:t xml:space="preserve">́, </w:t>
      </w:r>
      <w:proofErr w:type="spellStart"/>
      <w:r w:rsidRPr="00B34BBA">
        <w:rPr>
          <w:rFonts w:ascii="Arial" w:hAnsi="Arial" w:cs="Arial"/>
        </w:rPr>
        <w:t>питьево́й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воды</w:t>
      </w:r>
      <w:proofErr w:type="spellEnd"/>
      <w:r w:rsidRPr="00B34BBA">
        <w:rPr>
          <w:rFonts w:ascii="Arial" w:hAnsi="Arial" w:cs="Arial"/>
        </w:rPr>
        <w:t xml:space="preserve">́, </w:t>
      </w:r>
      <w:proofErr w:type="spellStart"/>
      <w:r w:rsidRPr="00B34BBA">
        <w:rPr>
          <w:rFonts w:ascii="Arial" w:hAnsi="Arial" w:cs="Arial"/>
        </w:rPr>
        <w:t>лека́рств</w:t>
      </w:r>
      <w:proofErr w:type="spellEnd"/>
      <w:r w:rsidRPr="00B34BBA">
        <w:rPr>
          <w:rFonts w:ascii="Arial" w:hAnsi="Arial" w:cs="Arial"/>
        </w:rPr>
        <w:t xml:space="preserve">, </w:t>
      </w:r>
      <w:proofErr w:type="spellStart"/>
      <w:r w:rsidRPr="00B34BBA">
        <w:rPr>
          <w:rFonts w:ascii="Arial" w:hAnsi="Arial" w:cs="Arial"/>
        </w:rPr>
        <w:t>средств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ли́чной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гигие́ны</w:t>
      </w:r>
      <w:proofErr w:type="spellEnd"/>
      <w:r w:rsidRPr="00B34BBA">
        <w:rPr>
          <w:rFonts w:ascii="Arial" w:hAnsi="Arial" w:cs="Arial"/>
        </w:rPr>
        <w:t xml:space="preserve"> и </w:t>
      </w:r>
      <w:proofErr w:type="spellStart"/>
      <w:r w:rsidRPr="00B34BBA">
        <w:rPr>
          <w:rFonts w:ascii="Arial" w:hAnsi="Arial" w:cs="Arial"/>
        </w:rPr>
        <w:t>други́х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предме́тов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пе́рвой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необходи́мости</w:t>
      </w:r>
      <w:proofErr w:type="spellEnd"/>
      <w:r w:rsidRPr="00B34BBA">
        <w:rPr>
          <w:rFonts w:ascii="Arial" w:hAnsi="Arial" w:cs="Arial"/>
        </w:rPr>
        <w:t xml:space="preserve">, </w:t>
      </w:r>
      <w:proofErr w:type="spellStart"/>
      <w:r w:rsidRPr="00B34BBA">
        <w:rPr>
          <w:rFonts w:ascii="Arial" w:hAnsi="Arial" w:cs="Arial"/>
        </w:rPr>
        <w:t>кот</w:t>
      </w:r>
      <w:r>
        <w:rPr>
          <w:rFonts w:ascii="Arial" w:hAnsi="Arial" w:cs="Arial"/>
        </w:rPr>
        <w:t>о́рых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хва́тит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ми́нимум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72 </w:t>
      </w:r>
      <w:proofErr w:type="spellStart"/>
      <w:r>
        <w:rPr>
          <w:rFonts w:ascii="Arial" w:hAnsi="Arial" w:cs="Arial"/>
        </w:rPr>
        <w:t>часá</w:t>
      </w:r>
      <w:proofErr w:type="spellEnd"/>
      <w:r w:rsidRPr="00B34BBA">
        <w:rPr>
          <w:rFonts w:ascii="Arial" w:hAnsi="Arial" w:cs="Arial"/>
        </w:rPr>
        <w:t xml:space="preserve"> в </w:t>
      </w:r>
      <w:proofErr w:type="spellStart"/>
      <w:r w:rsidRPr="00B34BBA">
        <w:rPr>
          <w:rFonts w:ascii="Arial" w:hAnsi="Arial" w:cs="Arial"/>
        </w:rPr>
        <w:t>слу́чае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войны</w:t>
      </w:r>
      <w:proofErr w:type="spellEnd"/>
      <w:r w:rsidRPr="00B34BBA">
        <w:rPr>
          <w:rFonts w:ascii="Arial" w:hAnsi="Arial" w:cs="Arial"/>
        </w:rPr>
        <w:t xml:space="preserve">́, </w:t>
      </w:r>
      <w:proofErr w:type="spellStart"/>
      <w:r w:rsidRPr="00B34BBA">
        <w:rPr>
          <w:rFonts w:ascii="Arial" w:hAnsi="Arial" w:cs="Arial"/>
        </w:rPr>
        <w:t>приро́дных</w:t>
      </w:r>
      <w:proofErr w:type="spellEnd"/>
      <w:r w:rsidRPr="00B34BBA">
        <w:rPr>
          <w:rFonts w:ascii="Arial" w:hAnsi="Arial" w:cs="Arial"/>
        </w:rPr>
        <w:t xml:space="preserve"> и </w:t>
      </w:r>
      <w:proofErr w:type="spellStart"/>
      <w:r w:rsidRPr="00B34BBA">
        <w:rPr>
          <w:rFonts w:ascii="Arial" w:hAnsi="Arial" w:cs="Arial"/>
        </w:rPr>
        <w:t>техноге́нных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катастро́ф</w:t>
      </w:r>
      <w:proofErr w:type="spellEnd"/>
      <w:r w:rsidRPr="00B34BBA">
        <w:rPr>
          <w:rFonts w:ascii="Arial" w:hAnsi="Arial" w:cs="Arial"/>
        </w:rPr>
        <w:t xml:space="preserve">, </w:t>
      </w:r>
      <w:proofErr w:type="spellStart"/>
      <w:r w:rsidRPr="00B34BBA">
        <w:rPr>
          <w:rFonts w:ascii="Arial" w:hAnsi="Arial" w:cs="Arial"/>
        </w:rPr>
        <w:t>ма́ссовой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па́ники</w:t>
      </w:r>
      <w:proofErr w:type="spellEnd"/>
      <w:r w:rsidRPr="00B34BBA">
        <w:rPr>
          <w:rFonts w:ascii="Arial" w:hAnsi="Arial" w:cs="Arial"/>
        </w:rPr>
        <w:t xml:space="preserve"> и </w:t>
      </w:r>
      <w:proofErr w:type="spellStart"/>
      <w:r w:rsidRPr="00B34BBA">
        <w:rPr>
          <w:rFonts w:ascii="Arial" w:hAnsi="Arial" w:cs="Arial"/>
        </w:rPr>
        <w:t>други́х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чрезвыча́йных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ситуа́ций</w:t>
      </w:r>
      <w:proofErr w:type="spellEnd"/>
      <w:r w:rsidRPr="00B34BBA">
        <w:rPr>
          <w:rFonts w:ascii="Arial" w:hAnsi="Arial" w:cs="Arial"/>
        </w:rPr>
        <w:t xml:space="preserve">. </w:t>
      </w:r>
      <w:proofErr w:type="spellStart"/>
      <w:r w:rsidRPr="00B34BBA">
        <w:rPr>
          <w:rFonts w:ascii="Arial" w:hAnsi="Arial" w:cs="Arial"/>
        </w:rPr>
        <w:t>Тако́й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призы́в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соде́ржится</w:t>
      </w:r>
      <w:proofErr w:type="spellEnd"/>
      <w:r w:rsidRPr="00B34BBA">
        <w:rPr>
          <w:rFonts w:ascii="Arial" w:hAnsi="Arial" w:cs="Arial"/>
        </w:rPr>
        <w:t xml:space="preserve"> в </w:t>
      </w:r>
      <w:proofErr w:type="spellStart"/>
      <w:r w:rsidRPr="00B34BBA">
        <w:rPr>
          <w:rFonts w:ascii="Arial" w:hAnsi="Arial" w:cs="Arial"/>
        </w:rPr>
        <w:t>но́вой</w:t>
      </w:r>
      <w:proofErr w:type="spellEnd"/>
      <w:r w:rsidRPr="00B34BBA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с</w:t>
      </w:r>
      <w:proofErr w:type="spellStart"/>
      <w:r>
        <w:rPr>
          <w:rFonts w:ascii="Arial" w:hAnsi="Arial" w:cs="Arial"/>
        </w:rPr>
        <w:t>трат</w:t>
      </w:r>
      <w:r w:rsidRPr="00AB415E">
        <w:rPr>
          <w:rFonts w:ascii="Arial" w:hAnsi="Arial" w:cs="Arial"/>
        </w:rPr>
        <w:t>е́</w:t>
      </w:r>
      <w:r w:rsidRPr="00B34BBA">
        <w:rPr>
          <w:rFonts w:ascii="Arial" w:hAnsi="Arial" w:cs="Arial"/>
        </w:rPr>
        <w:t>гии</w:t>
      </w:r>
      <w:proofErr w:type="spellEnd"/>
      <w:r w:rsidRPr="00B34BBA">
        <w:rPr>
          <w:rFonts w:ascii="Arial" w:hAnsi="Arial" w:cs="Arial"/>
        </w:rPr>
        <w:t xml:space="preserve"> ЕС, </w:t>
      </w:r>
      <w:proofErr w:type="spellStart"/>
      <w:r w:rsidRPr="00B34BBA">
        <w:rPr>
          <w:rFonts w:ascii="Arial" w:hAnsi="Arial" w:cs="Arial"/>
        </w:rPr>
        <w:t>опублико́ванной</w:t>
      </w:r>
      <w:proofErr w:type="spellEnd"/>
      <w:r w:rsidRPr="00B34BBA">
        <w:rPr>
          <w:rFonts w:ascii="Arial" w:hAnsi="Arial" w:cs="Arial"/>
        </w:rPr>
        <w:t xml:space="preserve"> </w:t>
      </w:r>
      <w:proofErr w:type="spellStart"/>
      <w:r w:rsidRPr="00B34BBA">
        <w:rPr>
          <w:rFonts w:ascii="Arial" w:hAnsi="Arial" w:cs="Arial"/>
        </w:rPr>
        <w:t>Еврокоми́ссией</w:t>
      </w:r>
      <w:proofErr w:type="spellEnd"/>
      <w:r w:rsidRPr="00B34BBA">
        <w:rPr>
          <w:rFonts w:ascii="Arial" w:hAnsi="Arial" w:cs="Arial"/>
        </w:rPr>
        <w:t xml:space="preserve"> в </w:t>
      </w:r>
      <w:proofErr w:type="spellStart"/>
      <w:r w:rsidRPr="00B34BBA">
        <w:rPr>
          <w:rFonts w:ascii="Arial" w:hAnsi="Arial" w:cs="Arial"/>
        </w:rPr>
        <w:t>сре́ду</w:t>
      </w:r>
      <w:proofErr w:type="spellEnd"/>
      <w:r w:rsidRPr="00B34BBA">
        <w:rPr>
          <w:rFonts w:ascii="Arial" w:hAnsi="Arial" w:cs="Arial"/>
        </w:rPr>
        <w:t xml:space="preserve">, 26 </w:t>
      </w:r>
      <w:proofErr w:type="spellStart"/>
      <w:r w:rsidRPr="00B34BBA">
        <w:rPr>
          <w:rFonts w:ascii="Arial" w:hAnsi="Arial" w:cs="Arial"/>
        </w:rPr>
        <w:t>ма́рта</w:t>
      </w:r>
      <w:proofErr w:type="spellEnd"/>
      <w:r w:rsidRPr="00B34BBA">
        <w:rPr>
          <w:rFonts w:ascii="Arial" w:hAnsi="Arial" w:cs="Arial"/>
        </w:rPr>
        <w:t>.</w:t>
      </w:r>
    </w:p>
    <w:p w14:paraId="27F8D0CF" w14:textId="77777777" w:rsidR="0066374E" w:rsidRPr="00AB415E" w:rsidRDefault="0066374E" w:rsidP="0066374E">
      <w:pPr>
        <w:rPr>
          <w:rFonts w:ascii="Arial" w:hAnsi="Arial" w:cs="Arial"/>
        </w:rPr>
      </w:pPr>
      <w:r w:rsidRPr="00AB415E">
        <w:rPr>
          <w:rFonts w:ascii="Arial" w:hAnsi="Arial" w:cs="Arial"/>
        </w:rPr>
        <w:t xml:space="preserve">К </w:t>
      </w:r>
      <w:proofErr w:type="spellStart"/>
      <w:r w:rsidRPr="00AB415E">
        <w:rPr>
          <w:rFonts w:ascii="Arial" w:hAnsi="Arial" w:cs="Arial"/>
        </w:rPr>
        <w:t>ри́скам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отно́сятся</w:t>
      </w:r>
      <w:proofErr w:type="spellEnd"/>
      <w:r w:rsidRPr="00AB415E">
        <w:rPr>
          <w:rFonts w:ascii="Arial" w:hAnsi="Arial" w:cs="Arial"/>
        </w:rPr>
        <w:t>:</w:t>
      </w:r>
    </w:p>
    <w:p w14:paraId="0F6F5C9C" w14:textId="77777777" w:rsidR="0066374E" w:rsidRPr="00AB415E" w:rsidRDefault="0066374E" w:rsidP="0066374E">
      <w:pPr>
        <w:rPr>
          <w:rFonts w:ascii="Arial" w:hAnsi="Arial" w:cs="Arial"/>
        </w:rPr>
      </w:pPr>
      <w:proofErr w:type="spellStart"/>
      <w:r w:rsidRPr="00AB415E">
        <w:rPr>
          <w:rFonts w:ascii="Arial" w:hAnsi="Arial" w:cs="Arial"/>
        </w:rPr>
        <w:t>приро́дные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катастро́фы</w:t>
      </w:r>
      <w:proofErr w:type="spellEnd"/>
      <w:r w:rsidRPr="00AB415E">
        <w:rPr>
          <w:rFonts w:ascii="Arial" w:hAnsi="Arial" w:cs="Arial"/>
        </w:rPr>
        <w:t xml:space="preserve"> (</w:t>
      </w:r>
      <w:proofErr w:type="spellStart"/>
      <w:r w:rsidRPr="00AB415E">
        <w:rPr>
          <w:rFonts w:ascii="Arial" w:hAnsi="Arial" w:cs="Arial"/>
        </w:rPr>
        <w:t>наводне́ния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лесны́е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пожа́ры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землетрясе́ния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экстрема́льные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пого́дные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явле́ния</w:t>
      </w:r>
      <w:proofErr w:type="spellEnd"/>
      <w:r w:rsidRPr="00AB415E">
        <w:rPr>
          <w:rFonts w:ascii="Arial" w:hAnsi="Arial" w:cs="Arial"/>
        </w:rPr>
        <w:t>);</w:t>
      </w:r>
    </w:p>
    <w:p w14:paraId="3E40841F" w14:textId="77777777" w:rsidR="0066374E" w:rsidRPr="00AB415E" w:rsidRDefault="0066374E" w:rsidP="0066374E">
      <w:pPr>
        <w:rPr>
          <w:rFonts w:ascii="Arial" w:hAnsi="Arial" w:cs="Arial"/>
        </w:rPr>
      </w:pPr>
      <w:proofErr w:type="spellStart"/>
      <w:r w:rsidRPr="00AB415E">
        <w:rPr>
          <w:rFonts w:ascii="Arial" w:hAnsi="Arial" w:cs="Arial"/>
        </w:rPr>
        <w:t>техноге́нные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катастро́фы</w:t>
      </w:r>
      <w:proofErr w:type="spellEnd"/>
      <w:r w:rsidRPr="00AB415E">
        <w:rPr>
          <w:rFonts w:ascii="Arial" w:hAnsi="Arial" w:cs="Arial"/>
        </w:rPr>
        <w:t xml:space="preserve"> (</w:t>
      </w:r>
      <w:proofErr w:type="spellStart"/>
      <w:r w:rsidRPr="00AB415E">
        <w:rPr>
          <w:rFonts w:ascii="Arial" w:hAnsi="Arial" w:cs="Arial"/>
        </w:rPr>
        <w:t>промы́шленные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ава́рии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сбо́и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техноло́гий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пандеми́и</w:t>
      </w:r>
      <w:proofErr w:type="spellEnd"/>
      <w:r w:rsidRPr="00AB415E">
        <w:rPr>
          <w:rFonts w:ascii="Arial" w:hAnsi="Arial" w:cs="Arial"/>
        </w:rPr>
        <w:t>);</w:t>
      </w:r>
    </w:p>
    <w:p w14:paraId="4C195C9F" w14:textId="77777777" w:rsidR="0066374E" w:rsidRPr="00AB415E" w:rsidRDefault="0066374E" w:rsidP="0066374E">
      <w:pPr>
        <w:rPr>
          <w:rFonts w:ascii="Arial" w:hAnsi="Arial" w:cs="Arial"/>
        </w:rPr>
      </w:pPr>
      <w:proofErr w:type="spellStart"/>
      <w:r w:rsidRPr="00AB415E">
        <w:rPr>
          <w:rFonts w:ascii="Arial" w:hAnsi="Arial" w:cs="Arial"/>
        </w:rPr>
        <w:t>гибри́дные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угро́зы</w:t>
      </w:r>
      <w:proofErr w:type="spellEnd"/>
      <w:r w:rsidRPr="00AB415E">
        <w:rPr>
          <w:rFonts w:ascii="Arial" w:hAnsi="Arial" w:cs="Arial"/>
        </w:rPr>
        <w:t xml:space="preserve"> (</w:t>
      </w:r>
      <w:proofErr w:type="spellStart"/>
      <w:r w:rsidRPr="00AB415E">
        <w:rPr>
          <w:rFonts w:ascii="Arial" w:hAnsi="Arial" w:cs="Arial"/>
        </w:rPr>
        <w:t>киберата́ки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дезинформа́ция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иностра́нное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вмеша́тельство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сабота́ж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инфраструкту́ры</w:t>
      </w:r>
      <w:proofErr w:type="spellEnd"/>
      <w:r w:rsidRPr="00AB415E">
        <w:rPr>
          <w:rFonts w:ascii="Arial" w:hAnsi="Arial" w:cs="Arial"/>
        </w:rPr>
        <w:t>);</w:t>
      </w:r>
    </w:p>
    <w:p w14:paraId="040324EB" w14:textId="77777777" w:rsidR="0066374E" w:rsidRPr="00A23EC8" w:rsidRDefault="0066374E" w:rsidP="0066374E">
      <w:pPr>
        <w:rPr>
          <w:rFonts w:ascii="Arial" w:hAnsi="Arial" w:cs="Arial"/>
        </w:rPr>
      </w:pPr>
      <w:proofErr w:type="spellStart"/>
      <w:r w:rsidRPr="00AB415E">
        <w:rPr>
          <w:rFonts w:ascii="Arial" w:hAnsi="Arial" w:cs="Arial"/>
        </w:rPr>
        <w:t>геополити́ческие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кри́зисы</w:t>
      </w:r>
      <w:proofErr w:type="spellEnd"/>
      <w:r w:rsidRPr="00AB415E">
        <w:rPr>
          <w:rFonts w:ascii="Arial" w:hAnsi="Arial" w:cs="Arial"/>
        </w:rPr>
        <w:t xml:space="preserve"> (</w:t>
      </w:r>
      <w:proofErr w:type="spellStart"/>
      <w:r w:rsidRPr="00AB415E">
        <w:rPr>
          <w:rFonts w:ascii="Arial" w:hAnsi="Arial" w:cs="Arial"/>
        </w:rPr>
        <w:t>вооружённые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конфли́кты</w:t>
      </w:r>
      <w:proofErr w:type="spellEnd"/>
      <w:r w:rsidRPr="00AB415E">
        <w:rPr>
          <w:rFonts w:ascii="Arial" w:hAnsi="Arial" w:cs="Arial"/>
        </w:rPr>
        <w:t xml:space="preserve">, </w:t>
      </w:r>
      <w:proofErr w:type="spellStart"/>
      <w:r w:rsidRPr="00AB415E">
        <w:rPr>
          <w:rFonts w:ascii="Arial" w:hAnsi="Arial" w:cs="Arial"/>
        </w:rPr>
        <w:t>включа́я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возмо́жную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агре́ссию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про́тив</w:t>
      </w:r>
      <w:proofErr w:type="spellEnd"/>
      <w:r w:rsidRPr="00AB415E">
        <w:rPr>
          <w:rFonts w:ascii="Arial" w:hAnsi="Arial" w:cs="Arial"/>
        </w:rPr>
        <w:t xml:space="preserve"> </w:t>
      </w:r>
      <w:proofErr w:type="spellStart"/>
      <w:r w:rsidRPr="00AB415E">
        <w:rPr>
          <w:rFonts w:ascii="Arial" w:hAnsi="Arial" w:cs="Arial"/>
        </w:rPr>
        <w:t>стран</w:t>
      </w:r>
      <w:proofErr w:type="spellEnd"/>
      <w:r w:rsidRPr="00AB415E">
        <w:rPr>
          <w:rFonts w:ascii="Arial" w:hAnsi="Arial" w:cs="Arial"/>
        </w:rPr>
        <w:t xml:space="preserve"> ЕС).</w:t>
      </w:r>
    </w:p>
    <w:p w14:paraId="07AC0718" w14:textId="77777777" w:rsidR="0066374E" w:rsidRPr="00AB415E" w:rsidRDefault="0066374E" w:rsidP="0066374E">
      <w:pPr>
        <w:rPr>
          <w:rFonts w:ascii="Arial" w:hAnsi="Arial" w:cs="Arial"/>
          <w:b/>
          <w:lang w:val="ru-RU"/>
        </w:rPr>
      </w:pPr>
      <w:r w:rsidRPr="00AB415E">
        <w:rPr>
          <w:rFonts w:ascii="Arial" w:hAnsi="Arial" w:cs="Arial"/>
          <w:b/>
          <w:lang w:val="ru-RU"/>
        </w:rPr>
        <w:t>Чем рекоменду́ется запасти́с</w:t>
      </w:r>
      <w:r>
        <w:rPr>
          <w:rFonts w:ascii="Arial" w:hAnsi="Arial" w:cs="Arial"/>
          <w:b/>
          <w:lang w:val="ru-RU"/>
        </w:rPr>
        <w:t>ь на 72 часá</w:t>
      </w:r>
      <w:r w:rsidRPr="00AB415E">
        <w:rPr>
          <w:rFonts w:ascii="Arial" w:hAnsi="Arial" w:cs="Arial"/>
          <w:b/>
          <w:lang w:val="ru-RU"/>
        </w:rPr>
        <w:t>:</w:t>
      </w:r>
    </w:p>
    <w:p w14:paraId="6D98CE47" w14:textId="77777777" w:rsidR="0066374E" w:rsidRPr="00B34BBA" w:rsidRDefault="0066374E" w:rsidP="0066374E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  <w:t>питьева́я вода́;</w:t>
      </w:r>
    </w:p>
    <w:p w14:paraId="1A2E5A3A" w14:textId="77777777" w:rsidR="0066374E" w:rsidRPr="00B34BBA" w:rsidRDefault="0066374E" w:rsidP="0066374E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  <w:t>проду́кты дли́тельного хране́ния (консе́рвы);</w:t>
      </w:r>
    </w:p>
    <w:p w14:paraId="7F483437" w14:textId="77777777" w:rsidR="0066374E" w:rsidRPr="00B34BBA" w:rsidRDefault="0066374E" w:rsidP="0066374E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  <w:t>исто́чники све́та (фонари́, све́чи);</w:t>
      </w:r>
    </w:p>
    <w:p w14:paraId="10081752" w14:textId="77777777" w:rsidR="0066374E" w:rsidRPr="00B34BBA" w:rsidRDefault="0066374E" w:rsidP="0066374E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  <w:t>гигиени́ческие принадле́жности;</w:t>
      </w:r>
    </w:p>
    <w:p w14:paraId="217369A6" w14:textId="77777777" w:rsidR="0066374E" w:rsidRPr="00B34BBA" w:rsidRDefault="0066374E" w:rsidP="0066374E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  <w:t>пропи́санные лека́рства и апте́чка пе́рвой по́мощи;</w:t>
      </w:r>
    </w:p>
    <w:p w14:paraId="63A8DC5F" w14:textId="77777777" w:rsidR="0066374E" w:rsidRPr="00B34BBA" w:rsidRDefault="0066374E" w:rsidP="0066374E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  <w:t>длинноволно́вый радиоприёмник на батаре́йках для получе́ния информа́ции;</w:t>
      </w:r>
    </w:p>
    <w:p w14:paraId="601B04E6" w14:textId="77777777" w:rsidR="0066374E" w:rsidRPr="00B34BBA" w:rsidRDefault="0066374E" w:rsidP="0066374E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•</w:t>
      </w:r>
      <w:r w:rsidRPr="00B34BBA">
        <w:rPr>
          <w:rFonts w:ascii="Arial" w:hAnsi="Arial" w:cs="Arial"/>
          <w:lang w:val="ru-RU"/>
        </w:rPr>
        <w:tab/>
        <w:t>бат</w:t>
      </w:r>
      <w:r>
        <w:rPr>
          <w:rFonts w:ascii="Arial" w:hAnsi="Arial" w:cs="Arial"/>
          <w:lang w:val="ru-RU"/>
        </w:rPr>
        <w:t>аре́йки и заря́женные</w:t>
      </w:r>
      <w:r w:rsidRPr="00B34BBA">
        <w:rPr>
          <w:rFonts w:ascii="Arial" w:hAnsi="Arial" w:cs="Arial"/>
          <w:lang w:val="ru-RU"/>
        </w:rPr>
        <w:t xml:space="preserve"> поверба́нки.</w:t>
      </w:r>
    </w:p>
    <w:p w14:paraId="0797C3F9" w14:textId="77777777" w:rsidR="0066374E" w:rsidRPr="00A23EC8" w:rsidRDefault="0066374E" w:rsidP="0066374E">
      <w:pPr>
        <w:rPr>
          <w:rFonts w:ascii="Arial" w:hAnsi="Arial" w:cs="Arial"/>
          <w:lang w:val="ru-RU"/>
        </w:rPr>
      </w:pPr>
      <w:r w:rsidRPr="00B34BBA">
        <w:rPr>
          <w:rFonts w:ascii="Arial" w:hAnsi="Arial" w:cs="Arial"/>
          <w:lang w:val="ru-RU"/>
        </w:rPr>
        <w:t>«Украи́на показа́ла, как техноло́гии помога́ют спаса́ть жи́зни. Наприме́р, приложе́ния предупрежда́ют о дро́нах и́ли раке́тах, ука́зывая, ну́жно ли сро́чно укры́ться в бомбоубе́жище и́ли доста́точно спря́таться под столо́м», - сказа́ла еврокомисса́р Лахбиб.</w:t>
      </w:r>
    </w:p>
    <w:p w14:paraId="6445E7D2" w14:textId="77777777" w:rsidR="0066374E" w:rsidRPr="00871F39" w:rsidRDefault="0066374E" w:rsidP="0066374E">
      <w:pPr>
        <w:rPr>
          <w:rFonts w:ascii="Arial" w:hAnsi="Arial" w:cs="Arial"/>
          <w:sz w:val="20"/>
          <w:szCs w:val="20"/>
        </w:rPr>
      </w:pPr>
      <w:hyperlink r:id="rId13" w:history="1">
        <w:r w:rsidRPr="00871F39">
          <w:rPr>
            <w:rStyle w:val="Hypertextovodkaz"/>
            <w:rFonts w:ascii="Arial" w:hAnsi="Arial" w:cs="Arial"/>
            <w:sz w:val="20"/>
            <w:szCs w:val="20"/>
          </w:rPr>
          <w:t>https://www.irozhlas.cz/zpravy-svet/zasoby-na-72-hodin-nebo-den-pripravenosti-ve-skolach-v-eu-vznika-strategie_2503261624_vdv</w:t>
        </w:r>
      </w:hyperlink>
    </w:p>
    <w:p w14:paraId="68DB3E40" w14:textId="77777777" w:rsidR="0066374E" w:rsidRPr="00871F39" w:rsidRDefault="0066374E" w:rsidP="0066374E">
      <w:pPr>
        <w:rPr>
          <w:rFonts w:ascii="Arial" w:hAnsi="Arial" w:cs="Arial"/>
        </w:rPr>
      </w:pPr>
      <w:r w:rsidRPr="00871F39">
        <w:rPr>
          <w:rFonts w:ascii="Arial" w:hAnsi="Arial" w:cs="Arial"/>
        </w:rPr>
        <w:t>Zásoby na 72 hodin nebo Den připravenosti ve školách. V EU vzniká strategie připravenosti na krize</w:t>
      </w:r>
    </w:p>
    <w:p w14:paraId="5D23B2D0" w14:textId="35E11338" w:rsidR="00371D24" w:rsidRPr="00371D24" w:rsidRDefault="00371D24" w:rsidP="0066374E">
      <w:pPr>
        <w:rPr>
          <w:rFonts w:ascii="Arial" w:hAnsi="Arial" w:cs="Arial"/>
          <w:i/>
          <w:iCs/>
          <w:color w:val="00B050"/>
        </w:rPr>
      </w:pPr>
      <w:r w:rsidRPr="00371D24">
        <w:rPr>
          <w:rFonts w:ascii="Arial" w:hAnsi="Arial" w:cs="Arial"/>
          <w:i/>
          <w:iCs/>
          <w:color w:val="00B050"/>
        </w:rPr>
        <w:t>Autoři ruského textu zřejmě vycházeli z této zprávy:</w:t>
      </w:r>
    </w:p>
    <w:p w14:paraId="3DF00AB8" w14:textId="5410FB23" w:rsidR="0066374E" w:rsidRPr="00871F39" w:rsidRDefault="00371D24" w:rsidP="0066374E">
      <w:pPr>
        <w:rPr>
          <w:rFonts w:ascii="Arial" w:hAnsi="Arial" w:cs="Arial"/>
          <w:sz w:val="20"/>
          <w:szCs w:val="20"/>
        </w:rPr>
      </w:pPr>
      <w:hyperlink r:id="rId14" w:history="1">
        <w:r w:rsidRPr="00087C6C">
          <w:rPr>
            <w:rStyle w:val="Hypertextovodkaz"/>
            <w:rFonts w:ascii="Arial" w:hAnsi="Arial" w:cs="Arial"/>
            <w:sz w:val="20"/>
            <w:szCs w:val="20"/>
          </w:rPr>
          <w:t>https://www.idnes.cz/zpravy/zahranicni/eu-evropska-komise-strategie-hrozby-obyvatele-zasoby-potravin.A250326_124032_zahranicni_kha</w:t>
        </w:r>
      </w:hyperlink>
    </w:p>
    <w:p w14:paraId="3CD81D25" w14:textId="77777777" w:rsidR="0066374E" w:rsidRPr="00871F39" w:rsidRDefault="0066374E" w:rsidP="0066374E">
      <w:pPr>
        <w:rPr>
          <w:rFonts w:ascii="Arial" w:hAnsi="Arial" w:cs="Arial"/>
        </w:rPr>
      </w:pPr>
      <w:r w:rsidRPr="00871F39">
        <w:rPr>
          <w:rFonts w:ascii="Arial" w:hAnsi="Arial" w:cs="Arial"/>
        </w:rPr>
        <w:t>Připravte si zásoby jídla na 72 hodin, vyzývá Evropská unie v nové strategii</w:t>
      </w:r>
    </w:p>
    <w:bookmarkEnd w:id="0"/>
    <w:sectPr w:rsidR="0066374E" w:rsidRPr="0087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E7273"/>
    <w:multiLevelType w:val="multilevel"/>
    <w:tmpl w:val="C850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05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67"/>
    <w:rsid w:val="0016519A"/>
    <w:rsid w:val="001F33D8"/>
    <w:rsid w:val="002C207B"/>
    <w:rsid w:val="00371D24"/>
    <w:rsid w:val="00470538"/>
    <w:rsid w:val="004C6388"/>
    <w:rsid w:val="005015ED"/>
    <w:rsid w:val="005801C5"/>
    <w:rsid w:val="00591402"/>
    <w:rsid w:val="0066374E"/>
    <w:rsid w:val="007649C4"/>
    <w:rsid w:val="007A7E09"/>
    <w:rsid w:val="007C4331"/>
    <w:rsid w:val="00871F39"/>
    <w:rsid w:val="00A23EC8"/>
    <w:rsid w:val="00AB415E"/>
    <w:rsid w:val="00B34BBA"/>
    <w:rsid w:val="00C12C58"/>
    <w:rsid w:val="00D347CE"/>
    <w:rsid w:val="00D57567"/>
    <w:rsid w:val="00F9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CA97"/>
  <w15:chartTrackingRefBased/>
  <w15:docId w15:val="{B28E23EA-59C0-41A9-BAB3-62617EA0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756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3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3EC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71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irozhlas.cz/zpravy-svet/zasoby-na-72-hodin-nebo-den-pripravenosti-ve-skolach-v-eu-vznika-strategie_2503261624_vd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vinegret.cz/701390/es-prizval-zhitelei-zapastis-edoi-minimum-na-72-chas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vinegret.cz/701390/es-prizval-zhitelei-zapastis-edoi-minimum-na-72-chasa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idnes.cz/zpravy/zahranicni/eu-evropska-komise-strategie-hrozby-obyvatele-zasoby-potravin.A250326_124032_zahranicni_kh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Mistrová</cp:lastModifiedBy>
  <cp:revision>5</cp:revision>
  <dcterms:created xsi:type="dcterms:W3CDTF">2025-03-27T08:37:00Z</dcterms:created>
  <dcterms:modified xsi:type="dcterms:W3CDTF">2025-03-28T09:00:00Z</dcterms:modified>
</cp:coreProperties>
</file>