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2E84" w14:textId="77777777" w:rsidR="00237230" w:rsidRPr="009E7CF7" w:rsidRDefault="00237230">
      <w:pPr>
        <w:rPr>
          <w:b/>
          <w:sz w:val="40"/>
          <w:szCs w:val="40"/>
        </w:rPr>
      </w:pPr>
      <w:r w:rsidRPr="009E7CF7">
        <w:rPr>
          <w:b/>
          <w:sz w:val="40"/>
          <w:szCs w:val="40"/>
        </w:rPr>
        <w:t xml:space="preserve">PREVENTIVNÍ MEDICÍNA – KOMBINOVANÁ FORMA </w:t>
      </w:r>
    </w:p>
    <w:p w14:paraId="501B3B52" w14:textId="352CD370" w:rsidR="005D5A68" w:rsidRPr="009E7CF7" w:rsidRDefault="00261DF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8583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1. 20</w:t>
      </w:r>
      <w:r w:rsidR="005E0E21">
        <w:rPr>
          <w:b/>
          <w:sz w:val="32"/>
          <w:szCs w:val="32"/>
        </w:rPr>
        <w:t>2</w:t>
      </w:r>
      <w:r w:rsidR="00B8583B">
        <w:rPr>
          <w:b/>
          <w:sz w:val="32"/>
          <w:szCs w:val="32"/>
        </w:rPr>
        <w:t>3</w:t>
      </w:r>
      <w:r w:rsidR="00746BCB">
        <w:rPr>
          <w:b/>
          <w:sz w:val="32"/>
          <w:szCs w:val="32"/>
        </w:rPr>
        <w:t xml:space="preserve"> (</w:t>
      </w:r>
      <w:r w:rsidR="009E7CF7" w:rsidRPr="009E7CF7">
        <w:rPr>
          <w:b/>
          <w:sz w:val="32"/>
          <w:szCs w:val="32"/>
        </w:rPr>
        <w:t>8:00 – 17:00 hod</w:t>
      </w:r>
      <w:r w:rsidR="00746BCB">
        <w:rPr>
          <w:b/>
          <w:sz w:val="32"/>
          <w:szCs w:val="32"/>
        </w:rPr>
        <w:t>)</w:t>
      </w:r>
      <w:r w:rsidR="009E7CF7" w:rsidRPr="009E7CF7">
        <w:rPr>
          <w:b/>
          <w:sz w:val="32"/>
          <w:szCs w:val="32"/>
        </w:rPr>
        <w:t xml:space="preserve">, </w:t>
      </w:r>
      <w:r w:rsidR="00363B3E">
        <w:rPr>
          <w:b/>
          <w:sz w:val="32"/>
          <w:szCs w:val="32"/>
        </w:rPr>
        <w:t>Posluchárna</w:t>
      </w:r>
      <w:r w:rsidR="009E7CF7" w:rsidRPr="009E7CF7">
        <w:rPr>
          <w:b/>
          <w:sz w:val="32"/>
          <w:szCs w:val="32"/>
        </w:rPr>
        <w:t xml:space="preserve"> 3. interní kliniky</w:t>
      </w:r>
    </w:p>
    <w:p w14:paraId="3FBF8990" w14:textId="77777777" w:rsidR="00237230" w:rsidRDefault="00237230"/>
    <w:tbl>
      <w:tblPr>
        <w:tblStyle w:val="Tabulkaseznamu3zvraznn51"/>
        <w:tblW w:w="14135" w:type="dxa"/>
        <w:tblLook w:val="04A0" w:firstRow="1" w:lastRow="0" w:firstColumn="1" w:lastColumn="0" w:noHBand="0" w:noVBand="1"/>
      </w:tblPr>
      <w:tblGrid>
        <w:gridCol w:w="2300"/>
        <w:gridCol w:w="6212"/>
        <w:gridCol w:w="5623"/>
      </w:tblGrid>
      <w:tr w:rsidR="009E7CF7" w14:paraId="5A53FF7D" w14:textId="77777777" w:rsidTr="009E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0" w:type="dxa"/>
            <w:vAlign w:val="center"/>
          </w:tcPr>
          <w:p w14:paraId="320D2BCF" w14:textId="77777777" w:rsidR="00237230" w:rsidRPr="009E7CF7" w:rsidRDefault="00237230" w:rsidP="009E7CF7">
            <w:pPr>
              <w:rPr>
                <w:sz w:val="28"/>
                <w:szCs w:val="28"/>
              </w:rPr>
            </w:pPr>
            <w:r w:rsidRPr="009E7CF7">
              <w:rPr>
                <w:sz w:val="28"/>
                <w:szCs w:val="28"/>
              </w:rPr>
              <w:t>Čas</w:t>
            </w:r>
          </w:p>
        </w:tc>
        <w:tc>
          <w:tcPr>
            <w:tcW w:w="6212" w:type="dxa"/>
            <w:vAlign w:val="center"/>
          </w:tcPr>
          <w:p w14:paraId="3E567D84" w14:textId="77777777" w:rsidR="00237230" w:rsidRPr="009E7CF7" w:rsidRDefault="00237230" w:rsidP="009E7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7CF7">
              <w:rPr>
                <w:sz w:val="28"/>
                <w:szCs w:val="28"/>
              </w:rPr>
              <w:t>Téma přednášky</w:t>
            </w:r>
          </w:p>
        </w:tc>
        <w:tc>
          <w:tcPr>
            <w:tcW w:w="5623" w:type="dxa"/>
            <w:vAlign w:val="center"/>
          </w:tcPr>
          <w:p w14:paraId="1719F836" w14:textId="77777777" w:rsidR="00237230" w:rsidRPr="009E7CF7" w:rsidRDefault="00237230" w:rsidP="009E7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7CF7">
              <w:rPr>
                <w:sz w:val="28"/>
                <w:szCs w:val="28"/>
              </w:rPr>
              <w:t>Přednášející</w:t>
            </w:r>
          </w:p>
        </w:tc>
      </w:tr>
      <w:tr w:rsidR="009E7CF7" w14:paraId="1E4E3625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637D5060" w14:textId="77777777" w:rsidR="00237230" w:rsidRPr="009E7CF7" w:rsidRDefault="00237230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 xml:space="preserve">08:00 – </w:t>
            </w:r>
            <w:r w:rsidR="00E70515" w:rsidRPr="009E7CF7">
              <w:rPr>
                <w:b w:val="0"/>
                <w:sz w:val="24"/>
                <w:szCs w:val="24"/>
              </w:rPr>
              <w:t>08:30</w:t>
            </w:r>
          </w:p>
        </w:tc>
        <w:tc>
          <w:tcPr>
            <w:tcW w:w="6212" w:type="dxa"/>
            <w:vAlign w:val="center"/>
          </w:tcPr>
          <w:p w14:paraId="59815747" w14:textId="77777777" w:rsidR="00237230" w:rsidRPr="009E7CF7" w:rsidRDefault="00237230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7CF7">
              <w:rPr>
                <w:sz w:val="24"/>
                <w:szCs w:val="24"/>
              </w:rPr>
              <w:t>Význam prevence obecně</w:t>
            </w:r>
          </w:p>
        </w:tc>
        <w:tc>
          <w:tcPr>
            <w:tcW w:w="5623" w:type="dxa"/>
            <w:vAlign w:val="center"/>
          </w:tcPr>
          <w:p w14:paraId="51FE27EB" w14:textId="0CB827A5" w:rsidR="00237230" w:rsidRPr="009E7CF7" w:rsidRDefault="00237230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7CF7">
              <w:rPr>
                <w:sz w:val="24"/>
                <w:szCs w:val="24"/>
              </w:rPr>
              <w:t xml:space="preserve">Prof. </w:t>
            </w:r>
            <w:r w:rsidR="009E7CF7" w:rsidRPr="009E7CF7">
              <w:rPr>
                <w:sz w:val="24"/>
                <w:szCs w:val="24"/>
              </w:rPr>
              <w:t xml:space="preserve">MUDr. Richard </w:t>
            </w:r>
            <w:r w:rsidRPr="009E7CF7">
              <w:rPr>
                <w:sz w:val="24"/>
                <w:szCs w:val="24"/>
              </w:rPr>
              <w:t>Češk</w:t>
            </w:r>
            <w:r w:rsidR="009E7CF7" w:rsidRPr="009E7CF7">
              <w:rPr>
                <w:sz w:val="24"/>
                <w:szCs w:val="24"/>
              </w:rPr>
              <w:t>a, CSc.</w:t>
            </w:r>
          </w:p>
        </w:tc>
      </w:tr>
      <w:tr w:rsidR="009E7CF7" w14:paraId="71490BF8" w14:textId="77777777" w:rsidTr="009E7CF7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397FDFC4" w14:textId="77777777" w:rsidR="00237230" w:rsidRPr="009E7CF7" w:rsidRDefault="00237230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0</w:t>
            </w:r>
            <w:r w:rsidR="00E70515" w:rsidRPr="009E7CF7">
              <w:rPr>
                <w:b w:val="0"/>
                <w:sz w:val="24"/>
                <w:szCs w:val="24"/>
              </w:rPr>
              <w:t>8:3</w:t>
            </w:r>
            <w:r w:rsidRPr="009E7CF7">
              <w:rPr>
                <w:b w:val="0"/>
                <w:sz w:val="24"/>
                <w:szCs w:val="24"/>
              </w:rPr>
              <w:t>0 –</w:t>
            </w:r>
            <w:r w:rsidR="00E70515" w:rsidRPr="009E7CF7">
              <w:rPr>
                <w:b w:val="0"/>
                <w:sz w:val="24"/>
                <w:szCs w:val="24"/>
              </w:rPr>
              <w:t xml:space="preserve"> 09</w:t>
            </w:r>
            <w:r w:rsidRPr="009E7CF7">
              <w:rPr>
                <w:b w:val="0"/>
                <w:sz w:val="24"/>
                <w:szCs w:val="24"/>
              </w:rPr>
              <w:t>:</w:t>
            </w:r>
            <w:r w:rsidR="00E70515" w:rsidRPr="009E7CF7">
              <w:rPr>
                <w:b w:val="0"/>
                <w:sz w:val="24"/>
                <w:szCs w:val="24"/>
              </w:rPr>
              <w:t>3</w:t>
            </w:r>
            <w:r w:rsidRPr="009E7CF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212" w:type="dxa"/>
            <w:vAlign w:val="center"/>
          </w:tcPr>
          <w:p w14:paraId="79B83020" w14:textId="2DC189F6" w:rsidR="00237230" w:rsidRPr="009E7CF7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osteopatií</w:t>
            </w:r>
          </w:p>
        </w:tc>
        <w:tc>
          <w:tcPr>
            <w:tcW w:w="5623" w:type="dxa"/>
            <w:vAlign w:val="center"/>
          </w:tcPr>
          <w:p w14:paraId="2A1B383B" w14:textId="57B15E24" w:rsidR="00237230" w:rsidRPr="009E7CF7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</w:t>
            </w:r>
            <w:r w:rsidR="008243B1">
              <w:rPr>
                <w:sz w:val="24"/>
                <w:szCs w:val="24"/>
              </w:rPr>
              <w:t>Dana Michalská</w:t>
            </w:r>
            <w:r>
              <w:rPr>
                <w:sz w:val="24"/>
                <w:szCs w:val="24"/>
              </w:rPr>
              <w:t>, Ph.D.</w:t>
            </w:r>
          </w:p>
        </w:tc>
      </w:tr>
      <w:tr w:rsidR="009E7CF7" w14:paraId="269B2810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1A5D0F73" w14:textId="77777777" w:rsidR="00237230" w:rsidRPr="009E7CF7" w:rsidRDefault="00237230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0</w:t>
            </w:r>
            <w:r w:rsidR="00E70515" w:rsidRPr="009E7CF7">
              <w:rPr>
                <w:b w:val="0"/>
                <w:sz w:val="24"/>
                <w:szCs w:val="24"/>
              </w:rPr>
              <w:t>9:3</w:t>
            </w:r>
            <w:r w:rsidRPr="009E7CF7">
              <w:rPr>
                <w:b w:val="0"/>
                <w:sz w:val="24"/>
                <w:szCs w:val="24"/>
              </w:rPr>
              <w:t>0 –</w:t>
            </w:r>
            <w:r w:rsidR="00E70515" w:rsidRPr="009E7CF7">
              <w:rPr>
                <w:b w:val="0"/>
                <w:sz w:val="24"/>
                <w:szCs w:val="24"/>
              </w:rPr>
              <w:t xml:space="preserve"> 10</w:t>
            </w:r>
            <w:r w:rsidRPr="009E7CF7">
              <w:rPr>
                <w:b w:val="0"/>
                <w:sz w:val="24"/>
                <w:szCs w:val="24"/>
              </w:rPr>
              <w:t>:</w:t>
            </w:r>
            <w:r w:rsidR="00E70515" w:rsidRPr="009E7CF7">
              <w:rPr>
                <w:b w:val="0"/>
                <w:sz w:val="24"/>
                <w:szCs w:val="24"/>
              </w:rPr>
              <w:t>3</w:t>
            </w:r>
            <w:r w:rsidRPr="009E7CF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212" w:type="dxa"/>
            <w:vAlign w:val="center"/>
          </w:tcPr>
          <w:p w14:paraId="7F26670C" w14:textId="0C6FA165" w:rsidR="00237230" w:rsidRPr="009E7CF7" w:rsidRDefault="00DD7417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v endokrinologii</w:t>
            </w:r>
          </w:p>
        </w:tc>
        <w:tc>
          <w:tcPr>
            <w:tcW w:w="5623" w:type="dxa"/>
            <w:vAlign w:val="center"/>
          </w:tcPr>
          <w:p w14:paraId="7F4C2101" w14:textId="156E8DE1" w:rsidR="00237230" w:rsidRPr="009E7CF7" w:rsidRDefault="00DD7417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MUDr. Kristýna Žabková</w:t>
            </w:r>
          </w:p>
        </w:tc>
      </w:tr>
      <w:tr w:rsidR="009E7CF7" w14:paraId="73EA796B" w14:textId="77777777" w:rsidTr="009E7CF7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295CBBAA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10:30 – 11:30</w:t>
            </w:r>
          </w:p>
        </w:tc>
        <w:tc>
          <w:tcPr>
            <w:tcW w:w="6212" w:type="dxa"/>
            <w:vAlign w:val="center"/>
          </w:tcPr>
          <w:p w14:paraId="65983808" w14:textId="0B9EB616" w:rsidR="00237230" w:rsidRPr="009E7CF7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diabetes mellitus</w:t>
            </w:r>
          </w:p>
        </w:tc>
        <w:tc>
          <w:tcPr>
            <w:tcW w:w="5623" w:type="dxa"/>
            <w:vAlign w:val="center"/>
          </w:tcPr>
          <w:p w14:paraId="1BAA6B7E" w14:textId="00D190D3" w:rsidR="00237230" w:rsidRPr="009E7CF7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MUDr. Milan Flekač, Ph.D.</w:t>
            </w:r>
          </w:p>
        </w:tc>
      </w:tr>
      <w:tr w:rsidR="009E7CF7" w14:paraId="77236D4C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0540E401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13:00 – 14:00</w:t>
            </w:r>
          </w:p>
        </w:tc>
        <w:tc>
          <w:tcPr>
            <w:tcW w:w="6212" w:type="dxa"/>
            <w:vAlign w:val="center"/>
          </w:tcPr>
          <w:p w14:paraId="25779DA8" w14:textId="0D322F99" w:rsidR="00237230" w:rsidRPr="009E7CF7" w:rsidRDefault="008243B1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v prevenci</w:t>
            </w:r>
          </w:p>
        </w:tc>
        <w:tc>
          <w:tcPr>
            <w:tcW w:w="5623" w:type="dxa"/>
            <w:vAlign w:val="center"/>
          </w:tcPr>
          <w:p w14:paraId="78E7FEB5" w14:textId="1E3BECCF" w:rsidR="00237230" w:rsidRPr="009E7CF7" w:rsidRDefault="00F11AF4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</w:t>
            </w:r>
            <w:r w:rsidR="008243B1">
              <w:rPr>
                <w:sz w:val="24"/>
                <w:szCs w:val="24"/>
              </w:rPr>
              <w:t>Tomáš Brutvan</w:t>
            </w:r>
          </w:p>
        </w:tc>
      </w:tr>
      <w:tr w:rsidR="009E7CF7" w14:paraId="4E854AF9" w14:textId="77777777" w:rsidTr="009E7CF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2524ED14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14:00 – 15:00</w:t>
            </w:r>
          </w:p>
        </w:tc>
        <w:tc>
          <w:tcPr>
            <w:tcW w:w="6212" w:type="dxa"/>
            <w:vAlign w:val="center"/>
          </w:tcPr>
          <w:p w14:paraId="14A7E478" w14:textId="300BD56B" w:rsidR="00237230" w:rsidRPr="009E7CF7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 v prevenci onemocnění</w:t>
            </w:r>
          </w:p>
        </w:tc>
        <w:tc>
          <w:tcPr>
            <w:tcW w:w="5623" w:type="dxa"/>
            <w:vAlign w:val="center"/>
          </w:tcPr>
          <w:p w14:paraId="07F49F06" w14:textId="3BAE7689" w:rsidR="00237230" w:rsidRPr="009E7CF7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MUDr. Vladimír Tuka, Ph.D.</w:t>
            </w:r>
          </w:p>
        </w:tc>
      </w:tr>
      <w:tr w:rsidR="009E7CF7" w14:paraId="703600C5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6A9A0939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15:00 – 16:00</w:t>
            </w:r>
          </w:p>
        </w:tc>
        <w:tc>
          <w:tcPr>
            <w:tcW w:w="6212" w:type="dxa"/>
            <w:vAlign w:val="center"/>
          </w:tcPr>
          <w:p w14:paraId="3260B696" w14:textId="77777777" w:rsidR="00237230" w:rsidRPr="009E7CF7" w:rsidRDefault="003913B2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7CF7">
              <w:rPr>
                <w:sz w:val="24"/>
                <w:szCs w:val="24"/>
              </w:rPr>
              <w:t>Prevence aterosklerózy a tromboembolických příhod</w:t>
            </w:r>
          </w:p>
        </w:tc>
        <w:tc>
          <w:tcPr>
            <w:tcW w:w="5623" w:type="dxa"/>
            <w:vAlign w:val="center"/>
          </w:tcPr>
          <w:p w14:paraId="43495B07" w14:textId="21FCBE8C" w:rsidR="00237230" w:rsidRPr="009E7CF7" w:rsidRDefault="003913B2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7CF7">
              <w:rPr>
                <w:sz w:val="24"/>
                <w:szCs w:val="24"/>
              </w:rPr>
              <w:t>Prof</w:t>
            </w:r>
            <w:r w:rsidR="009E7CF7" w:rsidRPr="009E7CF7">
              <w:rPr>
                <w:sz w:val="24"/>
                <w:szCs w:val="24"/>
              </w:rPr>
              <w:t>. MUDr. Richard</w:t>
            </w:r>
            <w:r w:rsidRPr="009E7CF7">
              <w:rPr>
                <w:sz w:val="24"/>
                <w:szCs w:val="24"/>
              </w:rPr>
              <w:t xml:space="preserve"> Češka</w:t>
            </w:r>
            <w:r w:rsidR="009E7CF7" w:rsidRPr="009E7CF7">
              <w:rPr>
                <w:sz w:val="24"/>
                <w:szCs w:val="24"/>
              </w:rPr>
              <w:t>, CSc.</w:t>
            </w:r>
          </w:p>
        </w:tc>
      </w:tr>
      <w:tr w:rsidR="009E7CF7" w14:paraId="4B68C593" w14:textId="77777777" w:rsidTr="009E7CF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62C86E9D" w14:textId="77777777" w:rsidR="009E7CF7" w:rsidRPr="009E7CF7" w:rsidRDefault="009E7CF7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16:00 – 17:00</w:t>
            </w:r>
          </w:p>
        </w:tc>
        <w:tc>
          <w:tcPr>
            <w:tcW w:w="6212" w:type="dxa"/>
            <w:vAlign w:val="center"/>
          </w:tcPr>
          <w:p w14:paraId="3E48705A" w14:textId="77777777" w:rsidR="009E7CF7" w:rsidRPr="009E7CF7" w:rsidRDefault="009E7CF7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7CF7">
              <w:rPr>
                <w:sz w:val="24"/>
                <w:szCs w:val="24"/>
              </w:rPr>
              <w:t>Zápočet</w:t>
            </w:r>
          </w:p>
        </w:tc>
        <w:tc>
          <w:tcPr>
            <w:tcW w:w="5623" w:type="dxa"/>
            <w:vAlign w:val="center"/>
          </w:tcPr>
          <w:p w14:paraId="7C0AF513" w14:textId="27A683AC" w:rsidR="009E7CF7" w:rsidRPr="009E7CF7" w:rsidRDefault="009E7CF7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7CF7">
              <w:rPr>
                <w:sz w:val="24"/>
                <w:szCs w:val="24"/>
              </w:rPr>
              <w:t>Prof. MUDr. Richard Češka, CSc.</w:t>
            </w:r>
          </w:p>
        </w:tc>
      </w:tr>
    </w:tbl>
    <w:p w14:paraId="73D31722" w14:textId="4E34AF72" w:rsidR="00391431" w:rsidRDefault="00391431" w:rsidP="00237230"/>
    <w:sectPr w:rsidR="00391431" w:rsidSect="009E7CF7">
      <w:pgSz w:w="16838" w:h="11906" w:orient="landscape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5B45" w14:textId="77777777" w:rsidR="0009118F" w:rsidRDefault="0009118F" w:rsidP="009E7CF7">
      <w:pPr>
        <w:spacing w:after="0" w:line="240" w:lineRule="auto"/>
      </w:pPr>
      <w:r>
        <w:separator/>
      </w:r>
    </w:p>
  </w:endnote>
  <w:endnote w:type="continuationSeparator" w:id="0">
    <w:p w14:paraId="3F1A54BE" w14:textId="77777777" w:rsidR="0009118F" w:rsidRDefault="0009118F" w:rsidP="009E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8FB9" w14:textId="77777777" w:rsidR="0009118F" w:rsidRDefault="0009118F" w:rsidP="009E7CF7">
      <w:pPr>
        <w:spacing w:after="0" w:line="240" w:lineRule="auto"/>
      </w:pPr>
      <w:r>
        <w:separator/>
      </w:r>
    </w:p>
  </w:footnote>
  <w:footnote w:type="continuationSeparator" w:id="0">
    <w:p w14:paraId="12B809A6" w14:textId="77777777" w:rsidR="0009118F" w:rsidRDefault="0009118F" w:rsidP="009E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0"/>
    <w:rsid w:val="0009118F"/>
    <w:rsid w:val="00173219"/>
    <w:rsid w:val="001910D9"/>
    <w:rsid w:val="001F62C7"/>
    <w:rsid w:val="00237230"/>
    <w:rsid w:val="002553DF"/>
    <w:rsid w:val="00261DFB"/>
    <w:rsid w:val="00341817"/>
    <w:rsid w:val="00363B3E"/>
    <w:rsid w:val="003913B2"/>
    <w:rsid w:val="00391431"/>
    <w:rsid w:val="00395376"/>
    <w:rsid w:val="003961EA"/>
    <w:rsid w:val="00434DE2"/>
    <w:rsid w:val="004464D8"/>
    <w:rsid w:val="00517076"/>
    <w:rsid w:val="005D5A68"/>
    <w:rsid w:val="005E0E21"/>
    <w:rsid w:val="006418D7"/>
    <w:rsid w:val="00662FC2"/>
    <w:rsid w:val="00680706"/>
    <w:rsid w:val="0068201B"/>
    <w:rsid w:val="006D694A"/>
    <w:rsid w:val="007407C3"/>
    <w:rsid w:val="00746BCB"/>
    <w:rsid w:val="00810778"/>
    <w:rsid w:val="008243B1"/>
    <w:rsid w:val="00873B21"/>
    <w:rsid w:val="00881854"/>
    <w:rsid w:val="008B6939"/>
    <w:rsid w:val="008C5DC0"/>
    <w:rsid w:val="008D704A"/>
    <w:rsid w:val="008D7B3D"/>
    <w:rsid w:val="00935481"/>
    <w:rsid w:val="009524F8"/>
    <w:rsid w:val="00956AC9"/>
    <w:rsid w:val="009863C2"/>
    <w:rsid w:val="009E7CF7"/>
    <w:rsid w:val="00A713D5"/>
    <w:rsid w:val="00B8212F"/>
    <w:rsid w:val="00B83C90"/>
    <w:rsid w:val="00B8583B"/>
    <w:rsid w:val="00C07399"/>
    <w:rsid w:val="00D907AF"/>
    <w:rsid w:val="00DB6F46"/>
    <w:rsid w:val="00DD7417"/>
    <w:rsid w:val="00E3184C"/>
    <w:rsid w:val="00E70515"/>
    <w:rsid w:val="00E76E71"/>
    <w:rsid w:val="00F05E9C"/>
    <w:rsid w:val="00F11AF4"/>
    <w:rsid w:val="00F3599C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C233"/>
  <w15:docId w15:val="{6030C9DF-B92F-494A-96BD-82A31E9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21">
    <w:name w:val="Tabulka seznamu 4 – zvýraznění 21"/>
    <w:basedOn w:val="Normlntabulka"/>
    <w:uiPriority w:val="49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9E7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9E7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9E7C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9E7C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9E7C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9E7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9E7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F7"/>
  </w:style>
  <w:style w:type="paragraph" w:styleId="Zpat">
    <w:name w:val="footer"/>
    <w:basedOn w:val="Normln"/>
    <w:link w:val="Zpat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Mentlíková Marie, Ing.</cp:lastModifiedBy>
  <cp:revision>13</cp:revision>
  <cp:lastPrinted>2019-12-03T11:13:00Z</cp:lastPrinted>
  <dcterms:created xsi:type="dcterms:W3CDTF">2019-12-03T07:32:00Z</dcterms:created>
  <dcterms:modified xsi:type="dcterms:W3CDTF">2022-11-01T08:12:00Z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2021-11-11T13:15:19Z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