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51F" w:rsidRPr="00194648" w:rsidRDefault="00CC251F" w:rsidP="00CC251F">
      <w:pPr>
        <w:spacing w:after="0"/>
        <w:jc w:val="both"/>
      </w:pPr>
    </w:p>
    <w:tbl>
      <w:tblPr>
        <w:tblW w:w="98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14"/>
      </w:tblGrid>
      <w:tr w:rsidR="008C071E" w:rsidRPr="005F0A90" w:rsidTr="00327F7B">
        <w:trPr>
          <w:trHeight w:val="283"/>
        </w:trPr>
        <w:tc>
          <w:tcPr>
            <w:tcW w:w="3152" w:type="dxa"/>
            <w:vAlign w:val="center"/>
          </w:tcPr>
          <w:p w:rsidR="008C071E" w:rsidRDefault="008C071E" w:rsidP="00327F7B">
            <w:pPr>
              <w:spacing w:after="0"/>
              <w:rPr>
                <w:b/>
              </w:rPr>
            </w:pPr>
            <w:r>
              <w:rPr>
                <w:b/>
              </w:rPr>
              <w:t xml:space="preserve">Psychologie, psychiatrie a komunikace ve výživě. </w:t>
            </w:r>
          </w:p>
          <w:p w:rsidR="008C071E" w:rsidRPr="005F0A90" w:rsidRDefault="008C071E" w:rsidP="00327F7B">
            <w:pPr>
              <w:spacing w:after="0"/>
              <w:rPr>
                <w:b/>
              </w:rPr>
            </w:pPr>
            <w:r>
              <w:rPr>
                <w:b/>
              </w:rPr>
              <w:t>Nutriční specialista</w:t>
            </w:r>
          </w:p>
        </w:tc>
      </w:tr>
    </w:tbl>
    <w:p w:rsidR="00CC251F" w:rsidRPr="00194648" w:rsidRDefault="00CC251F" w:rsidP="00CC251F">
      <w:pPr>
        <w:spacing w:after="0"/>
        <w:jc w:val="both"/>
      </w:pPr>
    </w:p>
    <w:p w:rsidR="00CC251F" w:rsidRDefault="00CC251F" w:rsidP="00CC251F">
      <w:pPr>
        <w:spacing w:after="120"/>
        <w:jc w:val="both"/>
      </w:pPr>
      <w:r w:rsidRPr="00194648">
        <w:t>Studijní opora</w:t>
      </w:r>
      <w:r w:rsidR="008C071E">
        <w:t>.</w:t>
      </w:r>
      <w:r w:rsidRPr="00194648">
        <w:t xml:space="preserve">  </w:t>
      </w:r>
    </w:p>
    <w:p w:rsidR="00CC251F" w:rsidRDefault="00CC251F" w:rsidP="00CC251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="Times New Roman"/>
        </w:rPr>
      </w:pPr>
      <w:r w:rsidRPr="00CC251F">
        <w:rPr>
          <w:rFonts w:asciiTheme="minorHAnsi" w:hAnsiTheme="minorHAnsi" w:cs="Times New Roman"/>
        </w:rPr>
        <w:t>Cíl kapitoly</w:t>
      </w:r>
    </w:p>
    <w:p w:rsidR="008C071E" w:rsidRPr="00CC251F" w:rsidRDefault="00B77D4C" w:rsidP="008C071E">
      <w:pPr>
        <w:pStyle w:val="Odstavecseseznamem"/>
        <w:spacing w:after="0" w:line="240" w:lineRule="auto"/>
        <w:ind w:firstLine="0"/>
        <w:contextualSpacing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Poskytnout studentovi podklady pro studium psychických a psychiatrických korelátů poruch výživy u primárně psychiatrických poruch příjmu potravy i dalších psychiatrických onemocnění a základní porozumění psychologické-psychiatrickým intervencím a úloze nutričního specialisty v terapeutickém týmu</w:t>
      </w:r>
    </w:p>
    <w:p w:rsidR="00CC251F" w:rsidRDefault="00CC251F" w:rsidP="00CC251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="Times New Roman"/>
        </w:rPr>
      </w:pPr>
      <w:r w:rsidRPr="00CC251F">
        <w:rPr>
          <w:rFonts w:asciiTheme="minorHAnsi" w:hAnsiTheme="minorHAnsi" w:cs="Times New Roman"/>
        </w:rPr>
        <w:t>Klíčová slova k danému tématu</w:t>
      </w:r>
    </w:p>
    <w:p w:rsidR="00B77D4C" w:rsidRDefault="00B77D4C" w:rsidP="00B77D4C">
      <w:pPr>
        <w:pStyle w:val="Odstavecseseznamem"/>
        <w:spacing w:after="0" w:line="240" w:lineRule="auto"/>
        <w:ind w:firstLine="0"/>
        <w:contextualSpacing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Rizikové faktory pro vznik onemocnění, jednotlivé diagnózy poruch příjmu potravy a komorbidních psychiatrických i somatických onemocnění, průběh a prognóza onemocnění, komplexní intervence</w:t>
      </w:r>
    </w:p>
    <w:p w:rsidR="00B77D4C" w:rsidRDefault="00CC251F" w:rsidP="00CC251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="Times New Roman"/>
        </w:rPr>
      </w:pPr>
      <w:r w:rsidRPr="00CC251F">
        <w:rPr>
          <w:rFonts w:asciiTheme="minorHAnsi" w:hAnsiTheme="minorHAnsi" w:cs="Times New Roman"/>
        </w:rPr>
        <w:t>Orientační čas na prostudování</w:t>
      </w:r>
      <w:r w:rsidR="00B77D4C">
        <w:rPr>
          <w:rFonts w:asciiTheme="minorHAnsi" w:hAnsiTheme="minorHAnsi" w:cs="Times New Roman"/>
        </w:rPr>
        <w:t xml:space="preserve"> ¨</w:t>
      </w:r>
    </w:p>
    <w:p w:rsidR="00CC251F" w:rsidRDefault="00B77D4C" w:rsidP="00B77D4C">
      <w:pPr>
        <w:pStyle w:val="Odstavecseseznamem"/>
        <w:spacing w:after="0" w:line="240" w:lineRule="auto"/>
        <w:ind w:firstLine="0"/>
        <w:contextualSpacing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5-8 hodin</w:t>
      </w:r>
    </w:p>
    <w:p w:rsidR="00CC251F" w:rsidRPr="00CC251F" w:rsidRDefault="00CC251F" w:rsidP="00CC251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="Times New Roman"/>
        </w:rPr>
      </w:pPr>
      <w:r w:rsidRPr="00CC251F">
        <w:rPr>
          <w:rFonts w:asciiTheme="minorHAnsi" w:hAnsiTheme="minorHAnsi" w:cs="Times New Roman"/>
        </w:rPr>
        <w:t>Strukturovaná výkladová část</w:t>
      </w:r>
      <w:r w:rsidR="002402DA">
        <w:rPr>
          <w:rFonts w:asciiTheme="minorHAnsi" w:hAnsiTheme="minorHAnsi" w:cs="Times New Roman"/>
        </w:rPr>
        <w:t xml:space="preserve"> viz prezentace v</w:t>
      </w:r>
      <w:r w:rsidR="00BF7661">
        <w:rPr>
          <w:rFonts w:asciiTheme="minorHAnsi" w:hAnsiTheme="minorHAnsi" w:cs="Times New Roman"/>
        </w:rPr>
        <w:t> </w:t>
      </w:r>
      <w:proofErr w:type="spellStart"/>
      <w:r w:rsidR="00BF7661">
        <w:rPr>
          <w:rFonts w:asciiTheme="minorHAnsi" w:hAnsiTheme="minorHAnsi" w:cs="Times New Roman"/>
        </w:rPr>
        <w:t>pdf</w:t>
      </w:r>
      <w:proofErr w:type="spellEnd"/>
      <w:r w:rsidR="00BF7661">
        <w:rPr>
          <w:rFonts w:asciiTheme="minorHAnsi" w:hAnsiTheme="minorHAnsi" w:cs="Times New Roman"/>
        </w:rPr>
        <w:t>.</w:t>
      </w:r>
    </w:p>
    <w:p w:rsidR="00CC251F" w:rsidRDefault="00CC251F" w:rsidP="00CC251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="Times New Roman"/>
        </w:rPr>
      </w:pPr>
      <w:r w:rsidRPr="00CC251F">
        <w:rPr>
          <w:rFonts w:asciiTheme="minorHAnsi" w:hAnsiTheme="minorHAnsi" w:cs="Times New Roman"/>
        </w:rPr>
        <w:t>Úkoly k</w:t>
      </w:r>
      <w:r w:rsidR="00B77D4C">
        <w:rPr>
          <w:rFonts w:asciiTheme="minorHAnsi" w:hAnsiTheme="minorHAnsi" w:cs="Times New Roman"/>
        </w:rPr>
        <w:t> </w:t>
      </w:r>
      <w:r w:rsidRPr="00CC251F">
        <w:rPr>
          <w:rFonts w:asciiTheme="minorHAnsi" w:hAnsiTheme="minorHAnsi" w:cs="Times New Roman"/>
        </w:rPr>
        <w:t>řešení</w:t>
      </w:r>
    </w:p>
    <w:p w:rsidR="00B77D4C" w:rsidRDefault="00B77D4C" w:rsidP="00B77D4C">
      <w:pPr>
        <w:pStyle w:val="Odstavecseseznamem"/>
        <w:spacing w:after="0" w:line="240" w:lineRule="auto"/>
        <w:ind w:firstLine="0"/>
        <w:contextualSpacing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Příklad komunikace s nemotivovaným pacientem či klientem a úskalí terapeutického vztahu.</w:t>
      </w:r>
    </w:p>
    <w:p w:rsidR="00B77D4C" w:rsidRPr="00CC251F" w:rsidRDefault="00B77D4C" w:rsidP="00B77D4C">
      <w:pPr>
        <w:pStyle w:val="Odstavecseseznamem"/>
        <w:spacing w:after="0" w:line="240" w:lineRule="auto"/>
        <w:ind w:firstLine="0"/>
        <w:contextualSpacing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Základní vyšetření v psychiatrii. Práce s informacemi na internetu, s kterými se setkává riziková adolescentní populace – prevence. </w:t>
      </w:r>
    </w:p>
    <w:p w:rsidR="00CC251F" w:rsidRDefault="00CC251F" w:rsidP="00CC251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="Times New Roman"/>
        </w:rPr>
      </w:pPr>
      <w:r w:rsidRPr="00CC251F">
        <w:rPr>
          <w:rFonts w:asciiTheme="minorHAnsi" w:hAnsiTheme="minorHAnsi" w:cs="Times New Roman"/>
        </w:rPr>
        <w:t>Shrnutí kapitoly</w:t>
      </w:r>
    </w:p>
    <w:p w:rsidR="00B77D4C" w:rsidRPr="00CC251F" w:rsidRDefault="00B77D4C" w:rsidP="00B77D4C">
      <w:pPr>
        <w:pStyle w:val="Odstavecseseznamem"/>
        <w:spacing w:after="0" w:line="240" w:lineRule="auto"/>
        <w:ind w:firstLine="0"/>
        <w:contextualSpacing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Kapitola by měla dodat přehled o </w:t>
      </w:r>
      <w:r w:rsidR="00EA6250">
        <w:rPr>
          <w:rFonts w:asciiTheme="minorHAnsi" w:hAnsiTheme="minorHAnsi" w:cs="Times New Roman"/>
        </w:rPr>
        <w:t xml:space="preserve">poradenských intervencích nutričního speciality a spolupráci s dalšími odborníky. </w:t>
      </w:r>
    </w:p>
    <w:p w:rsidR="00CC251F" w:rsidRDefault="00CC251F" w:rsidP="00CC251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="Times New Roman"/>
        </w:rPr>
      </w:pPr>
      <w:r w:rsidRPr="00CC251F">
        <w:rPr>
          <w:rFonts w:asciiTheme="minorHAnsi" w:hAnsiTheme="minorHAnsi" w:cs="Times New Roman"/>
        </w:rPr>
        <w:t>Kontrolní otázky či kontrolní text</w:t>
      </w:r>
    </w:p>
    <w:p w:rsidR="00EA6250" w:rsidRPr="00CC251F" w:rsidRDefault="00EA6250" w:rsidP="00EA6250">
      <w:pPr>
        <w:pStyle w:val="Odstavecseseznamem"/>
        <w:spacing w:after="0" w:line="240" w:lineRule="auto"/>
        <w:ind w:firstLine="0"/>
        <w:contextualSpacing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Jaké jsou příklady neprofesionálního přístupu, jaké jsou alternativní přístupy, jaká jsou rizika nových technologií. Riziková zaměstnání, zájmy, sporty? Specializované intervence v rámci preventivní psychoedukace, práce se školami, rodinami, interdisciplinární komunikace. </w:t>
      </w:r>
    </w:p>
    <w:p w:rsidR="00CC251F" w:rsidRDefault="00CC251F" w:rsidP="00CC251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="Times New Roman"/>
        </w:rPr>
      </w:pPr>
      <w:r w:rsidRPr="00CC251F">
        <w:rPr>
          <w:rFonts w:asciiTheme="minorHAnsi" w:hAnsiTheme="minorHAnsi" w:cs="Times New Roman"/>
        </w:rPr>
        <w:t>Klíč k</w:t>
      </w:r>
      <w:r w:rsidR="00EA6250">
        <w:rPr>
          <w:rFonts w:asciiTheme="minorHAnsi" w:hAnsiTheme="minorHAnsi" w:cs="Times New Roman"/>
        </w:rPr>
        <w:t> </w:t>
      </w:r>
      <w:r w:rsidRPr="00CC251F">
        <w:rPr>
          <w:rFonts w:asciiTheme="minorHAnsi" w:hAnsiTheme="minorHAnsi" w:cs="Times New Roman"/>
        </w:rPr>
        <w:t>řešení</w:t>
      </w:r>
    </w:p>
    <w:p w:rsidR="00EA6250" w:rsidRPr="00CC251F" w:rsidRDefault="00EA6250" w:rsidP="00EA6250">
      <w:pPr>
        <w:pStyle w:val="Odstavecseseznamem"/>
        <w:spacing w:after="0" w:line="240" w:lineRule="auto"/>
        <w:ind w:firstLine="0"/>
        <w:contextualSpacing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Rozbor kazuistiky z klinické praxe na oddělení, denním stacionáři nebo ambulanci během výuky, nebo z vlastního prostředí studenta nebo internetu.    </w:t>
      </w:r>
    </w:p>
    <w:p w:rsidR="00CC251F" w:rsidRDefault="00CC251F" w:rsidP="00CC251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="Times New Roman"/>
        </w:rPr>
      </w:pPr>
      <w:r w:rsidRPr="00CC251F">
        <w:rPr>
          <w:rFonts w:asciiTheme="minorHAnsi" w:hAnsiTheme="minorHAnsi" w:cs="Times New Roman"/>
        </w:rPr>
        <w:t>Pojmy či pojmová mapa k</w:t>
      </w:r>
      <w:r w:rsidR="00EA6250">
        <w:rPr>
          <w:rFonts w:asciiTheme="minorHAnsi" w:hAnsiTheme="minorHAnsi" w:cs="Times New Roman"/>
        </w:rPr>
        <w:t> </w:t>
      </w:r>
      <w:r w:rsidRPr="00CC251F">
        <w:rPr>
          <w:rFonts w:asciiTheme="minorHAnsi" w:hAnsiTheme="minorHAnsi" w:cs="Times New Roman"/>
        </w:rPr>
        <w:t>zapamatování</w:t>
      </w:r>
      <w:r w:rsidR="00EA6250">
        <w:rPr>
          <w:rFonts w:asciiTheme="minorHAnsi" w:hAnsiTheme="minorHAnsi" w:cs="Times New Roman"/>
        </w:rPr>
        <w:t>.</w:t>
      </w:r>
    </w:p>
    <w:p w:rsidR="00EA6250" w:rsidRDefault="00EA6250" w:rsidP="00EA6250">
      <w:pPr>
        <w:pStyle w:val="Odstavecseseznamem"/>
        <w:spacing w:after="0" w:line="240" w:lineRule="auto"/>
        <w:ind w:firstLine="0"/>
        <w:contextualSpacing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Poradenská činnost vs. Psychoterapie, Farmakoterapie, Interdisciplinární spolupráce, Motivace k léčbě, Náhled pacienta, Spolupráce rodiny. Prevence </w:t>
      </w:r>
      <w:proofErr w:type="spellStart"/>
      <w:r>
        <w:rPr>
          <w:rFonts w:asciiTheme="minorHAnsi" w:hAnsiTheme="minorHAnsi" w:cs="Times New Roman"/>
        </w:rPr>
        <w:t>Health</w:t>
      </w:r>
      <w:proofErr w:type="spellEnd"/>
      <w:r>
        <w:rPr>
          <w:rFonts w:asciiTheme="minorHAnsi" w:hAnsiTheme="minorHAnsi" w:cs="Times New Roman"/>
        </w:rPr>
        <w:t xml:space="preserve"> </w:t>
      </w:r>
      <w:proofErr w:type="spellStart"/>
      <w:r>
        <w:rPr>
          <w:rFonts w:asciiTheme="minorHAnsi" w:hAnsiTheme="minorHAnsi" w:cs="Times New Roman"/>
        </w:rPr>
        <w:t>Promotion</w:t>
      </w:r>
      <w:proofErr w:type="spellEnd"/>
      <w:r>
        <w:rPr>
          <w:rFonts w:asciiTheme="minorHAnsi" w:hAnsiTheme="minorHAnsi" w:cs="Times New Roman"/>
        </w:rPr>
        <w:t xml:space="preserve">, </w:t>
      </w:r>
      <w:r w:rsidR="00117DF4">
        <w:rPr>
          <w:rFonts w:asciiTheme="minorHAnsi" w:hAnsiTheme="minorHAnsi" w:cs="Times New Roman"/>
        </w:rPr>
        <w:t>Etické principy</w:t>
      </w:r>
      <w:r w:rsidR="00327F7B">
        <w:rPr>
          <w:rFonts w:asciiTheme="minorHAnsi" w:hAnsiTheme="minorHAnsi" w:cs="Times New Roman"/>
        </w:rPr>
        <w:t xml:space="preserve"> jednotlivých intervencí</w:t>
      </w:r>
      <w:r w:rsidR="00117DF4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</w:t>
      </w:r>
    </w:p>
    <w:p w:rsidR="00CC251F" w:rsidRDefault="00CC251F" w:rsidP="00CC251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="Times New Roman"/>
        </w:rPr>
      </w:pPr>
      <w:r w:rsidRPr="00CC251F">
        <w:rPr>
          <w:rFonts w:asciiTheme="minorHAnsi" w:hAnsiTheme="minorHAnsi" w:cs="Times New Roman"/>
        </w:rPr>
        <w:t>Korespondenční úkol pro studenta k danému tématu, který musí student vypracovat a odeslat vyučujícímu e-mailem</w:t>
      </w:r>
    </w:p>
    <w:p w:rsidR="00EA6250" w:rsidRPr="00CC251F" w:rsidRDefault="00EA6250" w:rsidP="00EA6250">
      <w:pPr>
        <w:pStyle w:val="Odstavecseseznamem"/>
        <w:spacing w:after="0" w:line="240" w:lineRule="auto"/>
        <w:ind w:firstLine="0"/>
        <w:contextualSpacing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Kazuistika s úvahou o vhodné intervenci u pacienta nebo klienta s různou mírou motivace, náhledu, závažností onemocnění</w:t>
      </w:r>
      <w:r w:rsidR="00117DF4">
        <w:rPr>
          <w:rFonts w:asciiTheme="minorHAnsi" w:hAnsiTheme="minorHAnsi" w:cs="Times New Roman"/>
        </w:rPr>
        <w:t>. Informace pro posouzení dalšího terapeutického postupu i u nespolupracujícího pacienta.</w:t>
      </w:r>
    </w:p>
    <w:p w:rsidR="00051A4C" w:rsidRDefault="00CC251F" w:rsidP="00051A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CC251F">
        <w:rPr>
          <w:rFonts w:asciiTheme="minorHAnsi" w:hAnsiTheme="minorHAnsi" w:cs="Times New Roman"/>
        </w:rPr>
        <w:t>Literatura k danému tématu</w:t>
      </w:r>
      <w:r w:rsidR="00051A4C">
        <w:rPr>
          <w:rFonts w:asciiTheme="minorHAnsi" w:hAnsiTheme="minorHAnsi" w:cs="Times New Roman"/>
        </w:rPr>
        <w:t xml:space="preserve"> </w:t>
      </w:r>
    </w:p>
    <w:p w:rsidR="00117DF4" w:rsidRPr="00327F7B" w:rsidRDefault="00117DF4" w:rsidP="00327F7B">
      <w:pPr>
        <w:pStyle w:val="Odstavecseseznamem"/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F7B">
        <w:rPr>
          <w:rFonts w:ascii="Times New Roman" w:hAnsi="Times New Roman" w:cs="Times New Roman"/>
          <w:sz w:val="24"/>
          <w:szCs w:val="24"/>
        </w:rPr>
        <w:t xml:space="preserve">Papežová H. </w:t>
      </w:r>
      <w:r w:rsidRPr="00327F7B">
        <w:rPr>
          <w:rFonts w:ascii="Times New Roman" w:hAnsi="Times New Roman" w:cs="Times New Roman"/>
          <w:snapToGrid w:val="0"/>
          <w:sz w:val="24"/>
          <w:szCs w:val="24"/>
        </w:rPr>
        <w:t>Poruchy příjmu potravy: Nové přístupy v diagnostice v DSM 5, epidemiologická data, komunitní péče,</w:t>
      </w:r>
      <w:r w:rsidRPr="00327F7B">
        <w:rPr>
          <w:rFonts w:ascii="Times New Roman" w:hAnsi="Times New Roman" w:cs="Times New Roman"/>
          <w:bCs/>
          <w:sz w:val="24"/>
          <w:szCs w:val="24"/>
        </w:rPr>
        <w:t xml:space="preserve"> terapeutická doporučení a dopad léčby na terapeuty. Postgraduální medicína, Mladá fronta 2018</w:t>
      </w:r>
      <w:r w:rsidR="00051A4C" w:rsidRPr="00327F7B">
        <w:rPr>
          <w:rFonts w:ascii="Times New Roman" w:hAnsi="Times New Roman" w:cs="Times New Roman"/>
          <w:bCs/>
          <w:sz w:val="24"/>
          <w:szCs w:val="24"/>
        </w:rPr>
        <w:t xml:space="preserve">,20, 6. </w:t>
      </w:r>
      <w:hyperlink r:id="rId8" w:history="1">
        <w:r w:rsidR="00327F7B" w:rsidRPr="00327F7B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www.postgradmed.cz</w:t>
        </w:r>
      </w:hyperlink>
    </w:p>
    <w:p w:rsidR="00327F7B" w:rsidRPr="00327F7B" w:rsidRDefault="00327F7B" w:rsidP="00327F7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27F7B">
        <w:rPr>
          <w:rFonts w:ascii="Times New Roman" w:hAnsi="Times New Roman" w:cs="Times New Roman"/>
          <w:snapToGrid w:val="0"/>
          <w:sz w:val="24"/>
          <w:szCs w:val="24"/>
        </w:rPr>
        <w:t xml:space="preserve">DSM 5 </w:t>
      </w:r>
      <w:hyperlink r:id="rId9" w:history="1">
        <w:r w:rsidRPr="00327F7B">
          <w:rPr>
            <w:rStyle w:val="Hypertextovodkaz"/>
            <w:rFonts w:ascii="Times New Roman" w:hAnsi="Times New Roman" w:cs="Times New Roman"/>
            <w:snapToGrid w:val="0"/>
            <w:sz w:val="24"/>
            <w:szCs w:val="24"/>
          </w:rPr>
          <w:t>www.PsychiatryOnline.org</w:t>
        </w:r>
      </w:hyperlink>
    </w:p>
    <w:p w:rsidR="00327F7B" w:rsidRPr="00327F7B" w:rsidRDefault="00327F7B" w:rsidP="00327F7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27F7B">
        <w:rPr>
          <w:rFonts w:ascii="Times New Roman" w:hAnsi="Times New Roman" w:cs="Times New Roman"/>
          <w:sz w:val="24"/>
          <w:szCs w:val="24"/>
        </w:rPr>
        <w:t>Papežová H, Kocourková J, Koutek J. Poruchy příjmu potravy. In: Psychiatrie. Doporučené postupy psychiatrické péče V. Anders M, Doubek 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F7B">
        <w:rPr>
          <w:rFonts w:ascii="Times New Roman" w:hAnsi="Times New Roman" w:cs="Times New Roman"/>
          <w:sz w:val="24"/>
          <w:szCs w:val="24"/>
        </w:rPr>
        <w:t xml:space="preserve">Uhlíková P. </w:t>
      </w:r>
      <w:proofErr w:type="spellStart"/>
      <w:r w:rsidRPr="00327F7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27F7B">
        <w:rPr>
          <w:rFonts w:ascii="Times New Roman" w:hAnsi="Times New Roman" w:cs="Times New Roman"/>
          <w:sz w:val="24"/>
          <w:szCs w:val="24"/>
        </w:rPr>
        <w:t xml:space="preserve">. Praha: 2018. </w:t>
      </w:r>
      <w:hyperlink r:id="rId10" w:history="1">
        <w:r>
          <w:rPr>
            <w:rStyle w:val="Hypertextovodkaz"/>
          </w:rPr>
          <w:t>https://www.psychiatrie.cz/deni-doporucene-postupy</w:t>
        </w:r>
      </w:hyperlink>
    </w:p>
    <w:p w:rsidR="00327F7B" w:rsidRDefault="00327F7B" w:rsidP="00327F7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F7B">
        <w:rPr>
          <w:rFonts w:ascii="Times New Roman" w:hAnsi="Times New Roman" w:cs="Times New Roman"/>
          <w:sz w:val="24"/>
          <w:szCs w:val="24"/>
          <w:lang w:val="en-US"/>
        </w:rPr>
        <w:t xml:space="preserve">Papežová H. et al. </w:t>
      </w:r>
      <w:proofErr w:type="spellStart"/>
      <w:r w:rsidRPr="00327F7B">
        <w:rPr>
          <w:rFonts w:ascii="Times New Roman" w:hAnsi="Times New Roman" w:cs="Times New Roman"/>
          <w:sz w:val="24"/>
          <w:szCs w:val="24"/>
          <w:lang w:val="en-US"/>
        </w:rPr>
        <w:t>Anorexie</w:t>
      </w:r>
      <w:proofErr w:type="spellEnd"/>
      <w:r w:rsidRPr="00327F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7F7B">
        <w:rPr>
          <w:rFonts w:ascii="Times New Roman" w:hAnsi="Times New Roman" w:cs="Times New Roman"/>
          <w:sz w:val="24"/>
          <w:szCs w:val="24"/>
          <w:lang w:val="en-US"/>
        </w:rPr>
        <w:t>bulimie</w:t>
      </w:r>
      <w:proofErr w:type="spellEnd"/>
      <w:r w:rsidRPr="00327F7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7F7B">
        <w:rPr>
          <w:rFonts w:ascii="Times New Roman" w:hAnsi="Times New Roman" w:cs="Times New Roman"/>
          <w:sz w:val="24"/>
          <w:szCs w:val="24"/>
          <w:lang w:val="en-US"/>
        </w:rPr>
        <w:t>psychogenní</w:t>
      </w:r>
      <w:proofErr w:type="spellEnd"/>
      <w:r w:rsidRPr="00327F7B">
        <w:rPr>
          <w:rFonts w:ascii="Times New Roman" w:hAnsi="Times New Roman" w:cs="Times New Roman"/>
          <w:sz w:val="24"/>
          <w:szCs w:val="24"/>
          <w:lang w:val="en-US"/>
        </w:rPr>
        <w:t xml:space="preserve"> přejídání. </w:t>
      </w:r>
      <w:proofErr w:type="spellStart"/>
      <w:r w:rsidRPr="00327F7B">
        <w:rPr>
          <w:rFonts w:ascii="Times New Roman" w:hAnsi="Times New Roman" w:cs="Times New Roman"/>
          <w:sz w:val="24"/>
          <w:szCs w:val="24"/>
          <w:lang w:val="en-US"/>
        </w:rPr>
        <w:t>Interdisciplinární</w:t>
      </w:r>
      <w:proofErr w:type="spellEnd"/>
      <w:r w:rsidRPr="00327F7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7F7B">
        <w:rPr>
          <w:rFonts w:ascii="Times New Roman" w:hAnsi="Times New Roman" w:cs="Times New Roman"/>
          <w:sz w:val="24"/>
          <w:szCs w:val="24"/>
          <w:lang w:val="en-US"/>
        </w:rPr>
        <w:t>transdiagnostický</w:t>
      </w:r>
      <w:proofErr w:type="spellEnd"/>
      <w:r w:rsidRPr="00327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F7B">
        <w:rPr>
          <w:rFonts w:ascii="Times New Roman" w:hAnsi="Times New Roman" w:cs="Times New Roman"/>
          <w:sz w:val="24"/>
          <w:szCs w:val="24"/>
          <w:lang w:val="en-US"/>
        </w:rPr>
        <w:t>pohled</w:t>
      </w:r>
      <w:proofErr w:type="spellEnd"/>
      <w:r w:rsidRPr="00327F7B">
        <w:rPr>
          <w:rFonts w:ascii="Times New Roman" w:hAnsi="Times New Roman" w:cs="Times New Roman"/>
          <w:sz w:val="24"/>
          <w:szCs w:val="24"/>
          <w:lang w:val="en-US"/>
        </w:rPr>
        <w:t xml:space="preserve">. Mladá </w:t>
      </w:r>
      <w:proofErr w:type="spellStart"/>
      <w:r w:rsidRPr="00327F7B">
        <w:rPr>
          <w:rFonts w:ascii="Times New Roman" w:hAnsi="Times New Roman" w:cs="Times New Roman"/>
          <w:sz w:val="24"/>
          <w:szCs w:val="24"/>
          <w:lang w:val="en-US"/>
        </w:rPr>
        <w:t>fronta</w:t>
      </w:r>
      <w:proofErr w:type="spellEnd"/>
      <w:r w:rsidRPr="00327F7B">
        <w:rPr>
          <w:rFonts w:ascii="Times New Roman" w:hAnsi="Times New Roman" w:cs="Times New Roman"/>
          <w:sz w:val="24"/>
          <w:szCs w:val="24"/>
          <w:lang w:val="en-US"/>
        </w:rPr>
        <w:t xml:space="preserve"> 2018; ISBN 978-80-204-4904-7. </w:t>
      </w:r>
    </w:p>
    <w:p w:rsidR="00327F7B" w:rsidRDefault="00327F7B" w:rsidP="00327F7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7F7B" w:rsidRPr="00327F7B" w:rsidRDefault="00327F7B" w:rsidP="00327F7B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F7B">
        <w:rPr>
          <w:rFonts w:ascii="Times New Roman" w:hAnsi="Times New Roman" w:cs="Times New Roman"/>
          <w:snapToGrid w:val="0"/>
          <w:sz w:val="24"/>
          <w:szCs w:val="24"/>
        </w:rPr>
        <w:t xml:space="preserve">Pavlovský P, Raboch J. Klinická psychiatrie v praxi. </w:t>
      </w:r>
      <w:proofErr w:type="spellStart"/>
      <w:r w:rsidRPr="00327F7B">
        <w:rPr>
          <w:rFonts w:ascii="Times New Roman" w:hAnsi="Times New Roman" w:cs="Times New Roman"/>
          <w:snapToGrid w:val="0"/>
          <w:sz w:val="24"/>
          <w:szCs w:val="24"/>
        </w:rPr>
        <w:t>Galén</w:t>
      </w:r>
      <w:proofErr w:type="spellEnd"/>
      <w:r w:rsidRPr="00327F7B">
        <w:rPr>
          <w:rFonts w:ascii="Times New Roman" w:hAnsi="Times New Roman" w:cs="Times New Roman"/>
          <w:snapToGrid w:val="0"/>
          <w:sz w:val="24"/>
          <w:szCs w:val="24"/>
        </w:rPr>
        <w:t xml:space="preserve"> 2008</w:t>
      </w:r>
    </w:p>
    <w:p w:rsidR="00327F7B" w:rsidRPr="00327F7B" w:rsidRDefault="00327F7B" w:rsidP="00327F7B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C251F" w:rsidRPr="00CC251F" w:rsidRDefault="00CC251F" w:rsidP="00CC25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CC251F">
        <w:rPr>
          <w:rFonts w:asciiTheme="minorHAnsi" w:hAnsiTheme="minorHAnsi" w:cs="Times New Roman"/>
        </w:rPr>
        <w:t>Příp. přílohy k danému tématu</w:t>
      </w:r>
      <w:r w:rsidR="00BF7661">
        <w:rPr>
          <w:rFonts w:asciiTheme="minorHAnsi" w:hAnsiTheme="minorHAnsi" w:cs="Times New Roman"/>
        </w:rPr>
        <w:t xml:space="preserve"> viz </w:t>
      </w:r>
      <w:proofErr w:type="spellStart"/>
      <w:r w:rsidR="00BF7661">
        <w:rPr>
          <w:rFonts w:asciiTheme="minorHAnsi" w:hAnsiTheme="minorHAnsi" w:cs="Times New Roman"/>
        </w:rPr>
        <w:t>p</w:t>
      </w:r>
      <w:bookmarkStart w:id="0" w:name="_GoBack"/>
      <w:bookmarkEnd w:id="0"/>
      <w:r w:rsidR="00BF7661">
        <w:rPr>
          <w:rFonts w:asciiTheme="minorHAnsi" w:hAnsiTheme="minorHAnsi" w:cs="Times New Roman"/>
        </w:rPr>
        <w:t>df</w:t>
      </w:r>
      <w:proofErr w:type="spellEnd"/>
      <w:r w:rsidR="00BF7661">
        <w:rPr>
          <w:rFonts w:asciiTheme="minorHAnsi" w:hAnsiTheme="minorHAnsi" w:cs="Times New Roman"/>
        </w:rPr>
        <w:t xml:space="preserve"> presentace</w:t>
      </w:r>
    </w:p>
    <w:p w:rsidR="00484FAE" w:rsidRPr="00484FAE" w:rsidRDefault="00484FAE"/>
    <w:sectPr w:rsidR="00484FAE" w:rsidRPr="0048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2DA" w:rsidRDefault="002402DA" w:rsidP="00051A4C">
      <w:pPr>
        <w:spacing w:after="0" w:line="240" w:lineRule="auto"/>
      </w:pPr>
      <w:r>
        <w:separator/>
      </w:r>
    </w:p>
  </w:endnote>
  <w:endnote w:type="continuationSeparator" w:id="0">
    <w:p w:rsidR="002402DA" w:rsidRDefault="002402DA" w:rsidP="0005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2DA" w:rsidRDefault="002402DA" w:rsidP="00051A4C">
      <w:pPr>
        <w:spacing w:after="0" w:line="240" w:lineRule="auto"/>
      </w:pPr>
      <w:r>
        <w:separator/>
      </w:r>
    </w:p>
  </w:footnote>
  <w:footnote w:type="continuationSeparator" w:id="0">
    <w:p w:rsidR="002402DA" w:rsidRDefault="002402DA" w:rsidP="00051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87A49"/>
    <w:multiLevelType w:val="hybridMultilevel"/>
    <w:tmpl w:val="C0F4F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718AC"/>
    <w:multiLevelType w:val="hybridMultilevel"/>
    <w:tmpl w:val="69D23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EF"/>
    <w:rsid w:val="00045D39"/>
    <w:rsid w:val="00051A4C"/>
    <w:rsid w:val="00117DF4"/>
    <w:rsid w:val="002402DA"/>
    <w:rsid w:val="00327F7B"/>
    <w:rsid w:val="00484FAE"/>
    <w:rsid w:val="004D711B"/>
    <w:rsid w:val="008C071E"/>
    <w:rsid w:val="00B77D4C"/>
    <w:rsid w:val="00BF7661"/>
    <w:rsid w:val="00CC251F"/>
    <w:rsid w:val="00CD55EF"/>
    <w:rsid w:val="00DC384C"/>
    <w:rsid w:val="00EA6250"/>
    <w:rsid w:val="00E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B24971"/>
  <w15:chartTrackingRefBased/>
  <w15:docId w15:val="{93ED74DD-C867-4705-8410-00B89E50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51F"/>
    <w:pPr>
      <w:ind w:left="720" w:hanging="357"/>
      <w:contextualSpacing/>
    </w:pPr>
    <w:rPr>
      <w:rFonts w:ascii="Calibri" w:eastAsia="Calibri" w:hAnsi="Calibri" w:cs="Arial"/>
    </w:rPr>
  </w:style>
  <w:style w:type="character" w:styleId="Hypertextovodkaz">
    <w:name w:val="Hyperlink"/>
    <w:basedOn w:val="Standardnpsmoodstavce"/>
    <w:uiPriority w:val="99"/>
    <w:unhideWhenUsed/>
    <w:rsid w:val="00327F7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7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gradme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sychiatrie.cz/deni-doporucene-postup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iatryOnline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CAFD-DAA2-43FF-A442-3EB751D0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Kolářová</dc:creator>
  <cp:keywords/>
  <dc:description/>
  <cp:lastModifiedBy>Papežová Hana, prof. MUDr. CSc.</cp:lastModifiedBy>
  <cp:revision>5</cp:revision>
  <dcterms:created xsi:type="dcterms:W3CDTF">2019-12-18T07:37:00Z</dcterms:created>
  <dcterms:modified xsi:type="dcterms:W3CDTF">2020-01-02T13:47:00Z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58526@vfn.cz</vt:lpwstr>
  </property>
  <property fmtid="{D5CDD505-2E9C-101B-9397-08002B2CF9AE}" pid="5" name="MSIP_Label_2063cd7f-2d21-486a-9f29-9c1683fdd175_SetDate">
    <vt:lpwstr>2020-01-02T08:30:50.2423176Z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